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72919639" w:rsidP="12A0F39B" w:rsidRDefault="72919639" w14:paraId="0D9CABB7" w14:textId="34F47624">
      <w:pPr>
        <w:spacing w:line="276" w:lineRule="auto"/>
        <w:jc w:val="center"/>
        <w:rPr>
          <w:rFonts w:ascii="Calibri" w:hAnsi="Calibri" w:eastAsia="Calibri" w:cs="Calibri"/>
          <w:b w:val="1"/>
          <w:bCs w:val="1"/>
          <w:sz w:val="22"/>
          <w:szCs w:val="22"/>
        </w:rPr>
      </w:pPr>
      <w:r w:rsidRPr="12A0F39B" w:rsidR="11A7E211">
        <w:rPr>
          <w:rFonts w:ascii="Calibri" w:hAnsi="Calibri" w:eastAsia="Calibri" w:cs="Calibri"/>
          <w:b w:val="1"/>
          <w:bCs w:val="1"/>
          <w:sz w:val="22"/>
          <w:szCs w:val="22"/>
        </w:rPr>
        <w:t>BEREAVEMENT LEAVE POLICY</w:t>
      </w:r>
    </w:p>
    <w:p w:rsidR="53DD307F" w:rsidP="12A0F39B" w:rsidRDefault="53DD307F" w14:paraId="5FCC93E9" w14:textId="2D62500B">
      <w:pPr>
        <w:spacing w:line="276" w:lineRule="auto"/>
        <w:jc w:val="both"/>
        <w:rPr>
          <w:rFonts w:ascii="Calibri" w:hAnsi="Calibri" w:eastAsia="Calibri" w:cs="Calibri"/>
          <w:b w:val="1"/>
          <w:bCs w:val="1"/>
          <w:sz w:val="22"/>
          <w:szCs w:val="22"/>
        </w:rPr>
      </w:pPr>
      <w:r w:rsidRPr="12A0F39B" w:rsidR="53DD307F">
        <w:rPr>
          <w:rFonts w:ascii="Calibri" w:hAnsi="Calibri" w:eastAsia="Calibri" w:cs="Calibri"/>
          <w:b w:val="1"/>
          <w:bCs w:val="1"/>
          <w:sz w:val="22"/>
          <w:szCs w:val="22"/>
        </w:rPr>
        <w:t xml:space="preserve">BEREAVEMENT </w:t>
      </w:r>
    </w:p>
    <w:p w:rsidR="50DDA57E" w:rsidP="12A0F39B" w:rsidRDefault="50DDA57E" w14:paraId="1710A9CC" w14:textId="5927C00A">
      <w:pPr>
        <w:spacing w:line="276" w:lineRule="auto"/>
        <w:jc w:val="both"/>
        <w:rPr>
          <w:rFonts w:ascii="Calibri" w:hAnsi="Calibri" w:eastAsia="Calibri" w:cs="Calibri"/>
          <w:b w:val="0"/>
          <w:bCs w:val="0"/>
          <w:sz w:val="22"/>
          <w:szCs w:val="22"/>
        </w:rPr>
      </w:pPr>
      <w:r w:rsidRPr="12A0F39B" w:rsidR="50DDA57E">
        <w:rPr>
          <w:rFonts w:ascii="Calibri" w:hAnsi="Calibri" w:eastAsia="Calibri" w:cs="Calibri"/>
          <w:b w:val="0"/>
          <w:bCs w:val="0"/>
          <w:sz w:val="22"/>
          <w:szCs w:val="22"/>
        </w:rPr>
        <w:t>Full-time employees [</w:t>
      </w:r>
      <w:r w:rsidRPr="12A0F39B" w:rsidR="50DDA57E">
        <w:rPr>
          <w:rFonts w:ascii="Calibri" w:hAnsi="Calibri" w:eastAsia="Calibri" w:cs="Calibri"/>
          <w:b w:val="0"/>
          <w:bCs w:val="0"/>
          <w:sz w:val="22"/>
          <w:szCs w:val="22"/>
          <w:highlight w:val="yellow"/>
        </w:rPr>
        <w:t>who have completed [NUMBER] [days/weeks/months] of service</w:t>
      </w:r>
      <w:r w:rsidRPr="12A0F39B" w:rsidR="50DDA57E">
        <w:rPr>
          <w:rFonts w:ascii="Calibri" w:hAnsi="Calibri" w:eastAsia="Calibri" w:cs="Calibri"/>
          <w:b w:val="0"/>
          <w:bCs w:val="0"/>
          <w:sz w:val="22"/>
          <w:szCs w:val="22"/>
        </w:rPr>
        <w:t xml:space="preserve">] are entitled to take up to </w:t>
      </w:r>
      <w:bookmarkStart w:name="_Int_xSPG3RQI" w:id="119020138"/>
      <w:r w:rsidRPr="12A0F39B" w:rsidR="50DDA57E">
        <w:rPr>
          <w:rFonts w:ascii="Calibri" w:hAnsi="Calibri" w:eastAsia="Calibri" w:cs="Calibri"/>
          <w:b w:val="0"/>
          <w:bCs w:val="0"/>
          <w:sz w:val="22"/>
          <w:szCs w:val="22"/>
        </w:rPr>
        <w:t>[</w:t>
      </w:r>
      <w:r w:rsidRPr="12A0F39B" w:rsidR="50DDA57E">
        <w:rPr>
          <w:rFonts w:ascii="Calibri" w:hAnsi="Calibri" w:eastAsia="Calibri" w:cs="Calibri"/>
          <w:b w:val="0"/>
          <w:bCs w:val="0"/>
          <w:sz w:val="22"/>
          <w:szCs w:val="22"/>
          <w:highlight w:val="yellow"/>
        </w:rPr>
        <w:t>NUMBER</w:t>
      </w:r>
      <w:r w:rsidRPr="12A0F39B" w:rsidR="50DDA57E">
        <w:rPr>
          <w:rFonts w:ascii="Calibri" w:hAnsi="Calibri" w:eastAsia="Calibri" w:cs="Calibri"/>
          <w:b w:val="0"/>
          <w:bCs w:val="0"/>
          <w:sz w:val="22"/>
          <w:szCs w:val="22"/>
        </w:rPr>
        <w:t>] day[</w:t>
      </w:r>
      <w:r w:rsidRPr="12A0F39B" w:rsidR="50DDA57E">
        <w:rPr>
          <w:rFonts w:ascii="Calibri" w:hAnsi="Calibri" w:eastAsia="Calibri" w:cs="Calibri"/>
          <w:b w:val="0"/>
          <w:bCs w:val="0"/>
          <w:sz w:val="22"/>
          <w:szCs w:val="22"/>
          <w:highlight w:val="yellow"/>
        </w:rPr>
        <w:t>s</w:t>
      </w:r>
      <w:r w:rsidRPr="12A0F39B" w:rsidR="50DDA57E">
        <w:rPr>
          <w:rFonts w:ascii="Calibri" w:hAnsi="Calibri" w:eastAsia="Calibri" w:cs="Calibri"/>
          <w:b w:val="0"/>
          <w:bCs w:val="0"/>
          <w:sz w:val="22"/>
          <w:szCs w:val="22"/>
        </w:rPr>
        <w:t>]</w:t>
      </w:r>
      <w:bookmarkEnd w:id="119020138"/>
      <w:r w:rsidRPr="12A0F39B" w:rsidR="50DDA57E">
        <w:rPr>
          <w:rFonts w:ascii="Calibri" w:hAnsi="Calibri" w:eastAsia="Calibri" w:cs="Calibri"/>
          <w:b w:val="0"/>
          <w:bCs w:val="0"/>
          <w:sz w:val="22"/>
          <w:szCs w:val="22"/>
        </w:rPr>
        <w:t xml:space="preserve"> of [</w:t>
      </w:r>
      <w:r w:rsidRPr="12A0F39B" w:rsidR="50DDA57E">
        <w:rPr>
          <w:rFonts w:ascii="Calibri" w:hAnsi="Calibri" w:eastAsia="Calibri" w:cs="Calibri"/>
          <w:b w:val="0"/>
          <w:bCs w:val="0"/>
          <w:sz w:val="22"/>
          <w:szCs w:val="22"/>
          <w:highlight w:val="yellow"/>
        </w:rPr>
        <w:t>paid/unpaid</w:t>
      </w:r>
      <w:r w:rsidRPr="12A0F39B" w:rsidR="50DDA57E">
        <w:rPr>
          <w:rFonts w:ascii="Calibri" w:hAnsi="Calibri" w:eastAsia="Calibri" w:cs="Calibri"/>
          <w:b w:val="0"/>
          <w:bCs w:val="0"/>
          <w:sz w:val="22"/>
          <w:szCs w:val="22"/>
        </w:rPr>
        <w:t>] leave following the death of an immediate family member [</w:t>
      </w:r>
      <w:r w:rsidRPr="12A0F39B" w:rsidR="50DDA57E">
        <w:rPr>
          <w:rFonts w:ascii="Calibri" w:hAnsi="Calibri" w:eastAsia="Calibri" w:cs="Calibri"/>
          <w:b w:val="0"/>
          <w:bCs w:val="0"/>
          <w:sz w:val="22"/>
          <w:szCs w:val="22"/>
          <w:highlight w:val="yellow"/>
        </w:rPr>
        <w:t xml:space="preserve">and up to </w:t>
      </w:r>
      <w:bookmarkStart w:name="_Int_T4vnTwET" w:id="1435978734"/>
      <w:r w:rsidRPr="12A0F39B" w:rsidR="50DDA57E">
        <w:rPr>
          <w:rFonts w:ascii="Calibri" w:hAnsi="Calibri" w:eastAsia="Calibri" w:cs="Calibri"/>
          <w:b w:val="0"/>
          <w:bCs w:val="0"/>
          <w:sz w:val="22"/>
          <w:szCs w:val="22"/>
          <w:highlight w:val="yellow"/>
        </w:rPr>
        <w:t>[NUMBER] day[s]</w:t>
      </w:r>
      <w:bookmarkEnd w:id="1435978734"/>
      <w:r w:rsidRPr="12A0F39B" w:rsidR="50DDA57E">
        <w:rPr>
          <w:rFonts w:ascii="Calibri" w:hAnsi="Calibri" w:eastAsia="Calibri" w:cs="Calibri"/>
          <w:b w:val="0"/>
          <w:bCs w:val="0"/>
          <w:sz w:val="22"/>
          <w:szCs w:val="22"/>
          <w:highlight w:val="yellow"/>
        </w:rPr>
        <w:t xml:space="preserve"> for the loss of an extended family member</w:t>
      </w:r>
      <w:r w:rsidRPr="12A0F39B" w:rsidR="50DDA57E">
        <w:rPr>
          <w:rFonts w:ascii="Calibri" w:hAnsi="Calibri" w:eastAsia="Calibri" w:cs="Calibri"/>
          <w:b w:val="0"/>
          <w:bCs w:val="0"/>
          <w:sz w:val="22"/>
          <w:szCs w:val="22"/>
        </w:rPr>
        <w:t>].</w:t>
      </w:r>
    </w:p>
    <w:p w:rsidR="50DDA57E" w:rsidP="12A0F39B" w:rsidRDefault="50DDA57E" w14:paraId="7C0910F2" w14:textId="26816690">
      <w:pPr>
        <w:spacing w:line="276" w:lineRule="auto"/>
        <w:jc w:val="both"/>
        <w:rPr>
          <w:rFonts w:ascii="Calibri" w:hAnsi="Calibri" w:eastAsia="Calibri" w:cs="Calibri"/>
          <w:b w:val="0"/>
          <w:bCs w:val="0"/>
          <w:sz w:val="22"/>
          <w:szCs w:val="22"/>
        </w:rPr>
      </w:pPr>
      <w:r w:rsidRPr="12A0F39B" w:rsidR="50DDA57E">
        <w:rPr>
          <w:rFonts w:ascii="Calibri" w:hAnsi="Calibri" w:eastAsia="Calibri" w:cs="Calibri"/>
          <w:b w:val="0"/>
          <w:bCs w:val="0"/>
          <w:sz w:val="22"/>
          <w:szCs w:val="22"/>
        </w:rPr>
        <w:t>Part-time employees [</w:t>
      </w:r>
      <w:r w:rsidRPr="12A0F39B" w:rsidR="50DDA57E">
        <w:rPr>
          <w:rFonts w:ascii="Calibri" w:hAnsi="Calibri" w:eastAsia="Calibri" w:cs="Calibri"/>
          <w:b w:val="0"/>
          <w:bCs w:val="0"/>
          <w:sz w:val="22"/>
          <w:szCs w:val="22"/>
          <w:highlight w:val="yellow"/>
        </w:rPr>
        <w:t>with at least [NUMBER] [days/weeks/months] of service</w:t>
      </w:r>
      <w:r w:rsidRPr="12A0F39B" w:rsidR="50DDA57E">
        <w:rPr>
          <w:rFonts w:ascii="Calibri" w:hAnsi="Calibri" w:eastAsia="Calibri" w:cs="Calibri"/>
          <w:b w:val="0"/>
          <w:bCs w:val="0"/>
          <w:sz w:val="22"/>
          <w:szCs w:val="22"/>
        </w:rPr>
        <w:t>] are eligible for [</w:t>
      </w:r>
      <w:r w:rsidRPr="12A0F39B" w:rsidR="50DDA57E">
        <w:rPr>
          <w:rFonts w:ascii="Calibri" w:hAnsi="Calibri" w:eastAsia="Calibri" w:cs="Calibri"/>
          <w:b w:val="0"/>
          <w:bCs w:val="0"/>
          <w:sz w:val="22"/>
          <w:szCs w:val="22"/>
          <w:highlight w:val="yellow"/>
        </w:rPr>
        <w:t>paid/unpaid</w:t>
      </w:r>
      <w:r w:rsidRPr="12A0F39B" w:rsidR="50DDA57E">
        <w:rPr>
          <w:rFonts w:ascii="Calibri" w:hAnsi="Calibri" w:eastAsia="Calibri" w:cs="Calibri"/>
          <w:b w:val="0"/>
          <w:bCs w:val="0"/>
          <w:sz w:val="22"/>
          <w:szCs w:val="22"/>
        </w:rPr>
        <w:t>] leave based on their regular work schedule. For example, a part-time employee scheduled for 20 hours per week may take bereavement leave proportionate to a [</w:t>
      </w:r>
      <w:r w:rsidRPr="12A0F39B" w:rsidR="50DDA57E">
        <w:rPr>
          <w:rFonts w:ascii="Calibri" w:hAnsi="Calibri" w:eastAsia="Calibri" w:cs="Calibri"/>
          <w:b w:val="0"/>
          <w:bCs w:val="0"/>
          <w:sz w:val="22"/>
          <w:szCs w:val="22"/>
          <w:highlight w:val="yellow"/>
        </w:rPr>
        <w:t>40-/35-</w:t>
      </w:r>
      <w:bookmarkStart w:name="_Int_7GQLGqCf" w:id="1582108471"/>
      <w:r w:rsidRPr="12A0F39B" w:rsidR="50DDA57E">
        <w:rPr>
          <w:rFonts w:ascii="Calibri" w:hAnsi="Calibri" w:eastAsia="Calibri" w:cs="Calibri"/>
          <w:b w:val="0"/>
          <w:bCs w:val="0"/>
          <w:sz w:val="22"/>
          <w:szCs w:val="22"/>
          <w:highlight w:val="yellow"/>
        </w:rPr>
        <w:t>/[</w:t>
      </w:r>
      <w:bookmarkEnd w:id="1582108471"/>
      <w:r w:rsidRPr="12A0F39B" w:rsidR="50DDA57E">
        <w:rPr>
          <w:rFonts w:ascii="Calibri" w:hAnsi="Calibri" w:eastAsia="Calibri" w:cs="Calibri"/>
          <w:b w:val="0"/>
          <w:bCs w:val="0"/>
          <w:sz w:val="22"/>
          <w:szCs w:val="22"/>
          <w:highlight w:val="yellow"/>
        </w:rPr>
        <w:t xml:space="preserve">OTHER NUMBER OF </w:t>
      </w:r>
      <w:bookmarkStart w:name="_Int_1aGXnHfG" w:id="132080018"/>
      <w:r w:rsidRPr="12A0F39B" w:rsidR="50DDA57E">
        <w:rPr>
          <w:rFonts w:ascii="Calibri" w:hAnsi="Calibri" w:eastAsia="Calibri" w:cs="Calibri"/>
          <w:b w:val="0"/>
          <w:bCs w:val="0"/>
          <w:sz w:val="22"/>
          <w:szCs w:val="22"/>
          <w:highlight w:val="yellow"/>
        </w:rPr>
        <w:t>HOURS]</w:t>
      </w:r>
      <w:r w:rsidRPr="12A0F39B" w:rsidR="50DDA57E">
        <w:rPr>
          <w:rFonts w:ascii="Calibri" w:hAnsi="Calibri" w:eastAsia="Calibri" w:cs="Calibri"/>
          <w:b w:val="0"/>
          <w:bCs w:val="0"/>
          <w:sz w:val="22"/>
          <w:szCs w:val="22"/>
        </w:rPr>
        <w:t>]</w:t>
      </w:r>
      <w:bookmarkEnd w:id="132080018"/>
      <w:r w:rsidRPr="12A0F39B" w:rsidR="50DDA57E">
        <w:rPr>
          <w:rFonts w:ascii="Calibri" w:hAnsi="Calibri" w:eastAsia="Calibri" w:cs="Calibri"/>
          <w:b w:val="0"/>
          <w:bCs w:val="0"/>
          <w:sz w:val="22"/>
          <w:szCs w:val="22"/>
        </w:rPr>
        <w:t>-hour workweek.</w:t>
      </w:r>
    </w:p>
    <w:p w:rsidR="50DDA57E" w:rsidP="12A0F39B" w:rsidRDefault="50DDA57E" w14:paraId="634CFBE6" w14:textId="08E00743">
      <w:pPr>
        <w:spacing w:line="276" w:lineRule="auto"/>
        <w:jc w:val="both"/>
        <w:rPr>
          <w:rFonts w:ascii="Calibri" w:hAnsi="Calibri" w:eastAsia="Calibri" w:cs="Calibri"/>
          <w:b w:val="0"/>
          <w:bCs w:val="0"/>
          <w:sz w:val="22"/>
          <w:szCs w:val="22"/>
        </w:rPr>
      </w:pPr>
      <w:r w:rsidRPr="12A0F39B" w:rsidR="50DDA57E">
        <w:rPr>
          <w:rFonts w:ascii="Calibri" w:hAnsi="Calibri" w:eastAsia="Calibri" w:cs="Calibri"/>
          <w:b w:val="0"/>
          <w:bCs w:val="0"/>
          <w:sz w:val="22"/>
          <w:szCs w:val="22"/>
        </w:rPr>
        <w:t xml:space="preserve">Employees may also use </w:t>
      </w:r>
      <w:r w:rsidRPr="12A0F39B" w:rsidR="50DDA57E">
        <w:rPr>
          <w:rFonts w:ascii="Calibri" w:hAnsi="Calibri" w:eastAsia="Calibri" w:cs="Calibri"/>
          <w:b w:val="0"/>
          <w:bCs w:val="0"/>
          <w:sz w:val="22"/>
          <w:szCs w:val="22"/>
        </w:rPr>
        <w:t>accrued</w:t>
      </w:r>
      <w:r w:rsidRPr="12A0F39B" w:rsidR="50DDA57E">
        <w:rPr>
          <w:rFonts w:ascii="Calibri" w:hAnsi="Calibri" w:eastAsia="Calibri" w:cs="Calibri"/>
          <w:b w:val="0"/>
          <w:bCs w:val="0"/>
          <w:sz w:val="22"/>
          <w:szCs w:val="22"/>
        </w:rPr>
        <w:t xml:space="preserve"> [</w:t>
      </w:r>
      <w:r w:rsidRPr="12A0F39B" w:rsidR="50DDA57E">
        <w:rPr>
          <w:rFonts w:ascii="Calibri" w:hAnsi="Calibri" w:eastAsia="Calibri" w:cs="Calibri"/>
          <w:b w:val="0"/>
          <w:bCs w:val="0"/>
          <w:sz w:val="22"/>
          <w:szCs w:val="22"/>
          <w:highlight w:val="yellow"/>
        </w:rPr>
        <w:t>vacation/sick leave/paid time off</w:t>
      </w:r>
      <w:r w:rsidRPr="12A0F39B" w:rsidR="50DDA57E">
        <w:rPr>
          <w:rFonts w:ascii="Calibri" w:hAnsi="Calibri" w:eastAsia="Calibri" w:cs="Calibri"/>
          <w:b w:val="0"/>
          <w:bCs w:val="0"/>
          <w:sz w:val="22"/>
          <w:szCs w:val="22"/>
        </w:rPr>
        <w:t xml:space="preserve">] if they </w:t>
      </w:r>
      <w:r w:rsidRPr="12A0F39B" w:rsidR="50DDA57E">
        <w:rPr>
          <w:rFonts w:ascii="Calibri" w:hAnsi="Calibri" w:eastAsia="Calibri" w:cs="Calibri"/>
          <w:b w:val="0"/>
          <w:bCs w:val="0"/>
          <w:sz w:val="22"/>
          <w:szCs w:val="22"/>
        </w:rPr>
        <w:t>require</w:t>
      </w:r>
      <w:r w:rsidRPr="12A0F39B" w:rsidR="50DDA57E">
        <w:rPr>
          <w:rFonts w:ascii="Calibri" w:hAnsi="Calibri" w:eastAsia="Calibri" w:cs="Calibri"/>
          <w:b w:val="0"/>
          <w:bCs w:val="0"/>
          <w:sz w:val="22"/>
          <w:szCs w:val="22"/>
        </w:rPr>
        <w:t xml:space="preserve"> </w:t>
      </w:r>
      <w:r w:rsidRPr="12A0F39B" w:rsidR="50DDA57E">
        <w:rPr>
          <w:rFonts w:ascii="Calibri" w:hAnsi="Calibri" w:eastAsia="Calibri" w:cs="Calibri"/>
          <w:b w:val="0"/>
          <w:bCs w:val="0"/>
          <w:sz w:val="22"/>
          <w:szCs w:val="22"/>
        </w:rPr>
        <w:t>additional</w:t>
      </w:r>
      <w:r w:rsidRPr="12A0F39B" w:rsidR="50DDA57E">
        <w:rPr>
          <w:rFonts w:ascii="Calibri" w:hAnsi="Calibri" w:eastAsia="Calibri" w:cs="Calibri"/>
          <w:b w:val="0"/>
          <w:bCs w:val="0"/>
          <w:sz w:val="22"/>
          <w:szCs w:val="22"/>
        </w:rPr>
        <w:t xml:space="preserve"> time off. [</w:t>
      </w:r>
      <w:r w:rsidRPr="12A0F39B" w:rsidR="50DDA57E">
        <w:rPr>
          <w:rFonts w:ascii="Calibri" w:hAnsi="Calibri" w:eastAsia="Calibri" w:cs="Calibri"/>
          <w:b w:val="0"/>
          <w:bCs w:val="0"/>
          <w:sz w:val="22"/>
          <w:szCs w:val="22"/>
          <w:highlight w:val="yellow"/>
        </w:rPr>
        <w:t>Unpaid leave may be granted at the discretion of [their supervisor</w:t>
      </w:r>
      <w:bookmarkStart w:name="_Int_7lWZeMmW" w:id="1382288994"/>
      <w:r w:rsidRPr="12A0F39B" w:rsidR="50DDA57E">
        <w:rPr>
          <w:rFonts w:ascii="Calibri" w:hAnsi="Calibri" w:eastAsia="Calibri" w:cs="Calibri"/>
          <w:b w:val="0"/>
          <w:bCs w:val="0"/>
          <w:sz w:val="22"/>
          <w:szCs w:val="22"/>
          <w:highlight w:val="yellow"/>
        </w:rPr>
        <w:t>/[</w:t>
      </w:r>
      <w:bookmarkEnd w:id="1382288994"/>
      <w:r w:rsidRPr="12A0F39B" w:rsidR="50DDA57E">
        <w:rPr>
          <w:rFonts w:ascii="Calibri" w:hAnsi="Calibri" w:eastAsia="Calibri" w:cs="Calibri"/>
          <w:b w:val="0"/>
          <w:bCs w:val="0"/>
          <w:sz w:val="22"/>
          <w:szCs w:val="22"/>
          <w:highlight w:val="yellow"/>
        </w:rPr>
        <w:t>DEPARTMENT NAME]] on a case-by-case basis.</w:t>
      </w:r>
      <w:r w:rsidRPr="12A0F39B" w:rsidR="50DDA57E">
        <w:rPr>
          <w:rFonts w:ascii="Calibri" w:hAnsi="Calibri" w:eastAsia="Calibri" w:cs="Calibri"/>
          <w:b w:val="0"/>
          <w:bCs w:val="0"/>
          <w:sz w:val="22"/>
          <w:szCs w:val="22"/>
        </w:rPr>
        <w:t>]</w:t>
      </w:r>
    </w:p>
    <w:p w:rsidR="50DDA57E" w:rsidP="12A0F39B" w:rsidRDefault="50DDA57E" w14:paraId="3144A6D6" w14:textId="2C3AD01A">
      <w:pPr>
        <w:spacing w:line="276" w:lineRule="auto"/>
        <w:jc w:val="both"/>
        <w:rPr>
          <w:rFonts w:ascii="Calibri" w:hAnsi="Calibri" w:eastAsia="Calibri" w:cs="Calibri"/>
          <w:b w:val="0"/>
          <w:bCs w:val="0"/>
          <w:sz w:val="22"/>
          <w:szCs w:val="22"/>
        </w:rPr>
      </w:pPr>
      <w:r w:rsidRPr="12A0F39B" w:rsidR="50DDA57E">
        <w:rPr>
          <w:rFonts w:ascii="Calibri" w:hAnsi="Calibri" w:eastAsia="Calibri" w:cs="Calibri"/>
          <w:b w:val="0"/>
          <w:bCs w:val="0"/>
          <w:sz w:val="22"/>
          <w:szCs w:val="22"/>
        </w:rPr>
        <w:t>For the purposes of this policy, immediate family members include:</w:t>
      </w:r>
    </w:p>
    <w:p w:rsidR="50DDA57E" w:rsidP="12A0F39B" w:rsidRDefault="50DDA57E" w14:paraId="3AD7AD1F" w14:textId="6D3C75E1">
      <w:pPr>
        <w:pStyle w:val="ListParagraph"/>
        <w:numPr>
          <w:ilvl w:val="0"/>
          <w:numId w:val="1"/>
        </w:numPr>
        <w:spacing w:line="276" w:lineRule="auto"/>
        <w:jc w:val="both"/>
        <w:rPr/>
      </w:pPr>
      <w:r w:rsidRPr="12A0F39B" w:rsidR="50DDA57E">
        <w:rPr>
          <w:rFonts w:ascii="Calibri" w:hAnsi="Calibri" w:eastAsia="Calibri" w:cs="Calibri"/>
          <w:b w:val="0"/>
          <w:bCs w:val="0"/>
          <w:sz w:val="22"/>
          <w:szCs w:val="22"/>
        </w:rPr>
        <w:t>Spouse [</w:t>
      </w:r>
      <w:r w:rsidRPr="12A0F39B" w:rsidR="50DDA57E">
        <w:rPr>
          <w:rFonts w:ascii="Calibri" w:hAnsi="Calibri" w:eastAsia="Calibri" w:cs="Calibri"/>
          <w:b w:val="0"/>
          <w:bCs w:val="0"/>
          <w:sz w:val="22"/>
          <w:szCs w:val="22"/>
          <w:highlight w:val="yellow"/>
        </w:rPr>
        <w:t>or [registered] domestic partner/civil union partner</w:t>
      </w:r>
      <w:r w:rsidRPr="12A0F39B" w:rsidR="50DDA57E">
        <w:rPr>
          <w:rFonts w:ascii="Calibri" w:hAnsi="Calibri" w:eastAsia="Calibri" w:cs="Calibri"/>
          <w:b w:val="0"/>
          <w:bCs w:val="0"/>
          <w:sz w:val="22"/>
          <w:szCs w:val="22"/>
        </w:rPr>
        <w:t>], including same-sex spouses</w:t>
      </w:r>
      <w:r w:rsidRPr="12A0F39B" w:rsidR="53AF70D1">
        <w:rPr>
          <w:rFonts w:ascii="Calibri" w:hAnsi="Calibri" w:eastAsia="Calibri" w:cs="Calibri"/>
          <w:b w:val="0"/>
          <w:bCs w:val="0"/>
          <w:sz w:val="22"/>
          <w:szCs w:val="22"/>
        </w:rPr>
        <w:t>.</w:t>
      </w:r>
    </w:p>
    <w:p w:rsidR="50DDA57E" w:rsidP="12A0F39B" w:rsidRDefault="50DDA57E" w14:paraId="1A2F5C3B" w14:textId="2FFA4E0C">
      <w:pPr>
        <w:pStyle w:val="ListParagraph"/>
        <w:numPr>
          <w:ilvl w:val="0"/>
          <w:numId w:val="1"/>
        </w:numPr>
        <w:spacing w:line="276" w:lineRule="auto"/>
        <w:jc w:val="both"/>
        <w:rPr/>
      </w:pPr>
      <w:r w:rsidRPr="12A0F39B" w:rsidR="50DDA57E">
        <w:rPr>
          <w:rFonts w:ascii="Calibri" w:hAnsi="Calibri" w:eastAsia="Calibri" w:cs="Calibri"/>
          <w:b w:val="0"/>
          <w:bCs w:val="0"/>
          <w:sz w:val="22"/>
          <w:szCs w:val="22"/>
        </w:rPr>
        <w:t>Parent (biological, step, or legal guardian)</w:t>
      </w:r>
      <w:r w:rsidRPr="12A0F39B" w:rsidR="53AF70D1">
        <w:rPr>
          <w:rFonts w:ascii="Calibri" w:hAnsi="Calibri" w:eastAsia="Calibri" w:cs="Calibri"/>
          <w:b w:val="0"/>
          <w:bCs w:val="0"/>
          <w:sz w:val="22"/>
          <w:szCs w:val="22"/>
        </w:rPr>
        <w:t>.</w:t>
      </w:r>
    </w:p>
    <w:p w:rsidR="50DDA57E" w:rsidP="12A0F39B" w:rsidRDefault="50DDA57E" w14:paraId="4ADABC0A" w14:textId="4161D2FD">
      <w:pPr>
        <w:pStyle w:val="ListParagraph"/>
        <w:numPr>
          <w:ilvl w:val="0"/>
          <w:numId w:val="1"/>
        </w:numPr>
        <w:spacing w:line="276" w:lineRule="auto"/>
        <w:jc w:val="both"/>
        <w:rPr/>
      </w:pPr>
      <w:r w:rsidRPr="12A0F39B" w:rsidR="50DDA57E">
        <w:rPr>
          <w:rFonts w:ascii="Calibri" w:hAnsi="Calibri" w:eastAsia="Calibri" w:cs="Calibri"/>
          <w:b w:val="0"/>
          <w:bCs w:val="0"/>
          <w:sz w:val="22"/>
          <w:szCs w:val="22"/>
        </w:rPr>
        <w:t>Parent-in-law</w:t>
      </w:r>
      <w:r w:rsidRPr="12A0F39B" w:rsidR="59204D5B">
        <w:rPr>
          <w:rFonts w:ascii="Calibri" w:hAnsi="Calibri" w:eastAsia="Calibri" w:cs="Calibri"/>
          <w:b w:val="0"/>
          <w:bCs w:val="0"/>
          <w:sz w:val="22"/>
          <w:szCs w:val="22"/>
        </w:rPr>
        <w:t>.</w:t>
      </w:r>
    </w:p>
    <w:p w:rsidR="50DDA57E" w:rsidP="12A0F39B" w:rsidRDefault="50DDA57E" w14:paraId="5D1FEAD5" w14:textId="1ED2DEFB">
      <w:pPr>
        <w:pStyle w:val="ListParagraph"/>
        <w:numPr>
          <w:ilvl w:val="0"/>
          <w:numId w:val="1"/>
        </w:numPr>
        <w:spacing w:line="276" w:lineRule="auto"/>
        <w:jc w:val="both"/>
        <w:rPr/>
      </w:pPr>
      <w:r w:rsidRPr="12A0F39B" w:rsidR="50DDA57E">
        <w:rPr>
          <w:rFonts w:ascii="Calibri" w:hAnsi="Calibri" w:eastAsia="Calibri" w:cs="Calibri"/>
          <w:b w:val="0"/>
          <w:bCs w:val="0"/>
          <w:sz w:val="22"/>
          <w:szCs w:val="22"/>
        </w:rPr>
        <w:t>Child (biological, step, foster, or adopted)</w:t>
      </w:r>
      <w:r w:rsidRPr="12A0F39B" w:rsidR="59204D5B">
        <w:rPr>
          <w:rFonts w:ascii="Calibri" w:hAnsi="Calibri" w:eastAsia="Calibri" w:cs="Calibri"/>
          <w:b w:val="0"/>
          <w:bCs w:val="0"/>
          <w:sz w:val="22"/>
          <w:szCs w:val="22"/>
        </w:rPr>
        <w:t>.</w:t>
      </w:r>
    </w:p>
    <w:p w:rsidR="50DDA57E" w:rsidP="12A0F39B" w:rsidRDefault="50DDA57E" w14:paraId="09E1065C" w14:textId="174ED40B">
      <w:pPr>
        <w:pStyle w:val="ListParagraph"/>
        <w:numPr>
          <w:ilvl w:val="0"/>
          <w:numId w:val="1"/>
        </w:numPr>
        <w:spacing w:line="276" w:lineRule="auto"/>
        <w:jc w:val="both"/>
        <w:rPr/>
      </w:pPr>
      <w:r w:rsidRPr="12A0F39B" w:rsidR="50DDA57E">
        <w:rPr>
          <w:rFonts w:ascii="Calibri" w:hAnsi="Calibri" w:eastAsia="Calibri" w:cs="Calibri"/>
          <w:b w:val="0"/>
          <w:bCs w:val="0"/>
          <w:sz w:val="22"/>
          <w:szCs w:val="22"/>
        </w:rPr>
        <w:t>Sibling</w:t>
      </w:r>
      <w:r w:rsidRPr="12A0F39B" w:rsidR="59204D5B">
        <w:rPr>
          <w:rFonts w:ascii="Calibri" w:hAnsi="Calibri" w:eastAsia="Calibri" w:cs="Calibri"/>
          <w:b w:val="0"/>
          <w:bCs w:val="0"/>
          <w:sz w:val="22"/>
          <w:szCs w:val="22"/>
        </w:rPr>
        <w:t>.</w:t>
      </w:r>
    </w:p>
    <w:p w:rsidR="50DDA57E" w:rsidP="12A0F39B" w:rsidRDefault="50DDA57E" w14:paraId="6B2BBAE4" w14:textId="73351BA2">
      <w:pPr>
        <w:pStyle w:val="ListParagraph"/>
        <w:numPr>
          <w:ilvl w:val="0"/>
          <w:numId w:val="1"/>
        </w:numPr>
        <w:spacing w:line="276" w:lineRule="auto"/>
        <w:jc w:val="both"/>
        <w:rPr/>
      </w:pPr>
      <w:r w:rsidRPr="12A0F39B" w:rsidR="50DDA57E">
        <w:rPr>
          <w:rFonts w:ascii="Calibri" w:hAnsi="Calibri" w:eastAsia="Calibri" w:cs="Calibri"/>
          <w:b w:val="0"/>
          <w:bCs w:val="0"/>
          <w:sz w:val="22"/>
          <w:szCs w:val="22"/>
        </w:rPr>
        <w:t>[</w:t>
      </w:r>
      <w:r w:rsidRPr="12A0F39B" w:rsidR="50DDA57E">
        <w:rPr>
          <w:rFonts w:ascii="Calibri" w:hAnsi="Calibri" w:eastAsia="Calibri" w:cs="Calibri"/>
          <w:b w:val="0"/>
          <w:bCs w:val="0"/>
          <w:sz w:val="22"/>
          <w:szCs w:val="22"/>
          <w:highlight w:val="yellow"/>
        </w:rPr>
        <w:t>Grandparent/Grandchild</w:t>
      </w:r>
      <w:r w:rsidRPr="12A0F39B" w:rsidR="50DDA57E">
        <w:rPr>
          <w:rFonts w:ascii="Calibri" w:hAnsi="Calibri" w:eastAsia="Calibri" w:cs="Calibri"/>
          <w:b w:val="0"/>
          <w:bCs w:val="0"/>
          <w:sz w:val="22"/>
          <w:szCs w:val="22"/>
        </w:rPr>
        <w:t>]</w:t>
      </w:r>
      <w:r w:rsidRPr="12A0F39B" w:rsidR="49709452">
        <w:rPr>
          <w:rFonts w:ascii="Calibri" w:hAnsi="Calibri" w:eastAsia="Calibri" w:cs="Calibri"/>
          <w:b w:val="0"/>
          <w:bCs w:val="0"/>
          <w:sz w:val="22"/>
          <w:szCs w:val="22"/>
        </w:rPr>
        <w:t>.</w:t>
      </w:r>
    </w:p>
    <w:p w:rsidR="50DDA57E" w:rsidP="12A0F39B" w:rsidRDefault="50DDA57E" w14:paraId="72556430" w14:textId="632FC443">
      <w:pPr>
        <w:pStyle w:val="ListParagraph"/>
        <w:numPr>
          <w:ilvl w:val="0"/>
          <w:numId w:val="1"/>
        </w:numPr>
        <w:spacing w:line="276" w:lineRule="auto"/>
        <w:jc w:val="both"/>
        <w:rPr/>
      </w:pPr>
      <w:r w:rsidRPr="12A0F39B" w:rsidR="50DDA57E">
        <w:rPr>
          <w:rFonts w:ascii="Calibri" w:hAnsi="Calibri" w:eastAsia="Calibri" w:cs="Calibri"/>
          <w:b w:val="0"/>
          <w:bCs w:val="0"/>
          <w:sz w:val="22"/>
          <w:szCs w:val="22"/>
        </w:rPr>
        <w:t>[</w:t>
      </w:r>
      <w:r w:rsidRPr="12A0F39B" w:rsidR="50DDA57E">
        <w:rPr>
          <w:rFonts w:ascii="Calibri" w:hAnsi="Calibri" w:eastAsia="Calibri" w:cs="Calibri"/>
          <w:b w:val="0"/>
          <w:bCs w:val="0"/>
          <w:sz w:val="22"/>
          <w:szCs w:val="22"/>
          <w:highlight w:val="yellow"/>
        </w:rPr>
        <w:t>Other covered relationships, such as members of the household</w:t>
      </w:r>
      <w:r w:rsidRPr="12A0F39B" w:rsidR="50DDA57E">
        <w:rPr>
          <w:rFonts w:ascii="Calibri" w:hAnsi="Calibri" w:eastAsia="Calibri" w:cs="Calibri"/>
          <w:b w:val="0"/>
          <w:bCs w:val="0"/>
          <w:sz w:val="22"/>
          <w:szCs w:val="22"/>
        </w:rPr>
        <w:t>]</w:t>
      </w:r>
      <w:r w:rsidRPr="12A0F39B" w:rsidR="49709452">
        <w:rPr>
          <w:rFonts w:ascii="Calibri" w:hAnsi="Calibri" w:eastAsia="Calibri" w:cs="Calibri"/>
          <w:b w:val="0"/>
          <w:bCs w:val="0"/>
          <w:sz w:val="22"/>
          <w:szCs w:val="22"/>
        </w:rPr>
        <w:t>.</w:t>
      </w:r>
    </w:p>
    <w:p w:rsidR="50DDA57E" w:rsidP="12A0F39B" w:rsidRDefault="50DDA57E" w14:paraId="5BF80CDB" w14:textId="27063953">
      <w:pPr>
        <w:spacing w:line="276" w:lineRule="auto"/>
        <w:jc w:val="both"/>
        <w:rPr>
          <w:rFonts w:ascii="Calibri" w:hAnsi="Calibri" w:eastAsia="Calibri" w:cs="Calibri"/>
          <w:b w:val="0"/>
          <w:bCs w:val="0"/>
          <w:sz w:val="22"/>
          <w:szCs w:val="22"/>
        </w:rPr>
      </w:pPr>
      <w:r w:rsidRPr="12A0F39B" w:rsidR="50DDA57E">
        <w:rPr>
          <w:rFonts w:ascii="Calibri" w:hAnsi="Calibri" w:eastAsia="Calibri" w:cs="Calibri"/>
          <w:b w:val="0"/>
          <w:bCs w:val="0"/>
          <w:sz w:val="22"/>
          <w:szCs w:val="22"/>
        </w:rPr>
        <w:t>[</w:t>
      </w:r>
      <w:r w:rsidRPr="12A0F39B" w:rsidR="50DDA57E">
        <w:rPr>
          <w:rFonts w:ascii="Calibri" w:hAnsi="Calibri" w:eastAsia="Calibri" w:cs="Calibri"/>
          <w:b w:val="0"/>
          <w:bCs w:val="0"/>
          <w:sz w:val="22"/>
          <w:szCs w:val="22"/>
          <w:highlight w:val="yellow"/>
        </w:rPr>
        <w:t>Extended family members may include [LIST OF RELATIONSHIPS, e.g., aunts, uncles, nieces, or nephews].</w:t>
      </w:r>
      <w:r w:rsidRPr="12A0F39B" w:rsidR="50DDA57E">
        <w:rPr>
          <w:rFonts w:ascii="Calibri" w:hAnsi="Calibri" w:eastAsia="Calibri" w:cs="Calibri"/>
          <w:b w:val="0"/>
          <w:bCs w:val="0"/>
          <w:sz w:val="22"/>
          <w:szCs w:val="22"/>
        </w:rPr>
        <w:t>]</w:t>
      </w:r>
    </w:p>
    <w:p w:rsidR="50DDA57E" w:rsidP="12A0F39B" w:rsidRDefault="50DDA57E" w14:paraId="77BD80D4" w14:textId="04ED46F3">
      <w:pPr>
        <w:pStyle w:val="Normal"/>
        <w:spacing w:line="276" w:lineRule="auto"/>
        <w:jc w:val="both"/>
      </w:pPr>
      <w:r w:rsidRPr="54C62E8B" w:rsidR="50DDA57E">
        <w:rPr>
          <w:rFonts w:ascii="Calibri" w:hAnsi="Calibri" w:eastAsia="Calibri" w:cs="Calibri"/>
          <w:b w:val="0"/>
          <w:bCs w:val="0"/>
          <w:sz w:val="22"/>
          <w:szCs w:val="22"/>
        </w:rPr>
        <w:t>[</w:t>
      </w:r>
      <w:r w:rsidRPr="54C62E8B" w:rsidR="50DDA57E">
        <w:rPr>
          <w:rFonts w:ascii="Calibri" w:hAnsi="Calibri" w:eastAsia="Calibri" w:cs="Calibri"/>
          <w:b w:val="0"/>
          <w:bCs w:val="0"/>
          <w:sz w:val="22"/>
          <w:szCs w:val="22"/>
          <w:highlight w:val="yellow"/>
        </w:rPr>
        <w:t>This leave may also include absences for events like miscarriage, stillbirth, failed surrogacy, or adoption within [NUMBER] months, in line with [</w:t>
      </w:r>
      <w:r w:rsidRPr="54C62E8B" w:rsidR="2AB75818">
        <w:rPr>
          <w:rFonts w:ascii="Calibri" w:hAnsi="Calibri" w:eastAsia="Calibri" w:cs="Calibri"/>
          <w:b w:val="0"/>
          <w:bCs w:val="0"/>
          <w:sz w:val="22"/>
          <w:szCs w:val="22"/>
          <w:highlight w:val="yellow"/>
        </w:rPr>
        <w:t>EMPLOYER'S NAME</w:t>
      </w:r>
      <w:r w:rsidRPr="54C62E8B" w:rsidR="50DDA57E">
        <w:rPr>
          <w:rFonts w:ascii="Calibri" w:hAnsi="Calibri" w:eastAsia="Calibri" w:cs="Calibri"/>
          <w:b w:val="0"/>
          <w:bCs w:val="0"/>
          <w:sz w:val="22"/>
          <w:szCs w:val="22"/>
          <w:highlight w:val="yellow"/>
        </w:rPr>
        <w:t>]’s policies and applicable laws.</w:t>
      </w:r>
      <w:r w:rsidRPr="54C62E8B" w:rsidR="50DDA57E">
        <w:rPr>
          <w:rFonts w:ascii="Calibri" w:hAnsi="Calibri" w:eastAsia="Calibri" w:cs="Calibri"/>
          <w:b w:val="0"/>
          <w:bCs w:val="0"/>
          <w:sz w:val="22"/>
          <w:szCs w:val="22"/>
        </w:rPr>
        <w:t>]</w:t>
      </w:r>
    </w:p>
    <w:p w:rsidR="50DDA57E" w:rsidP="12A0F39B" w:rsidRDefault="50DDA57E" w14:paraId="3A9FE4B5" w14:textId="0AACA6E7">
      <w:pPr>
        <w:pStyle w:val="Normal"/>
        <w:spacing w:line="276" w:lineRule="auto"/>
        <w:jc w:val="both"/>
      </w:pPr>
      <w:r w:rsidRPr="54C62E8B" w:rsidR="50DDA57E">
        <w:rPr>
          <w:rFonts w:ascii="Calibri" w:hAnsi="Calibri" w:eastAsia="Calibri" w:cs="Calibri"/>
          <w:b w:val="0"/>
          <w:bCs w:val="0"/>
          <w:sz w:val="22"/>
          <w:szCs w:val="22"/>
        </w:rPr>
        <w:t>Employees must inform [</w:t>
      </w:r>
      <w:r w:rsidRPr="54C62E8B" w:rsidR="50DDA57E">
        <w:rPr>
          <w:rFonts w:ascii="Calibri" w:hAnsi="Calibri" w:eastAsia="Calibri" w:cs="Calibri"/>
          <w:b w:val="0"/>
          <w:bCs w:val="0"/>
          <w:sz w:val="22"/>
          <w:szCs w:val="22"/>
          <w:highlight w:val="yellow"/>
        </w:rPr>
        <w:t>their supervisor</w:t>
      </w:r>
      <w:bookmarkStart w:name="_Int_sZb4Gq1y" w:id="1617838049"/>
      <w:r w:rsidRPr="54C62E8B" w:rsidR="50DDA57E">
        <w:rPr>
          <w:rFonts w:ascii="Calibri" w:hAnsi="Calibri" w:eastAsia="Calibri" w:cs="Calibri"/>
          <w:b w:val="0"/>
          <w:bCs w:val="0"/>
          <w:sz w:val="22"/>
          <w:szCs w:val="22"/>
          <w:highlight w:val="yellow"/>
        </w:rPr>
        <w:t>/[</w:t>
      </w:r>
      <w:bookmarkEnd w:id="1617838049"/>
      <w:r w:rsidRPr="54C62E8B" w:rsidR="50DDA57E">
        <w:rPr>
          <w:rFonts w:ascii="Calibri" w:hAnsi="Calibri" w:eastAsia="Calibri" w:cs="Calibri"/>
          <w:b w:val="0"/>
          <w:bCs w:val="0"/>
          <w:sz w:val="22"/>
          <w:szCs w:val="22"/>
          <w:highlight w:val="yellow"/>
        </w:rPr>
        <w:t>DEPARTMENT NAME]</w:t>
      </w:r>
      <w:r w:rsidRPr="54C62E8B" w:rsidR="50DDA57E">
        <w:rPr>
          <w:rFonts w:ascii="Calibri" w:hAnsi="Calibri" w:eastAsia="Calibri" w:cs="Calibri"/>
          <w:b w:val="0"/>
          <w:bCs w:val="0"/>
          <w:sz w:val="22"/>
          <w:szCs w:val="22"/>
        </w:rPr>
        <w:t>] as soon as possible when requesting bereavement leave. [</w:t>
      </w:r>
      <w:r w:rsidRPr="54C62E8B" w:rsidR="50DDA57E">
        <w:rPr>
          <w:rFonts w:ascii="Calibri" w:hAnsi="Calibri" w:eastAsia="Calibri" w:cs="Calibri"/>
          <w:b w:val="0"/>
          <w:bCs w:val="0"/>
          <w:sz w:val="22"/>
          <w:szCs w:val="22"/>
          <w:highlight w:val="yellow"/>
        </w:rPr>
        <w:t>[</w:t>
      </w:r>
      <w:r w:rsidRPr="54C62E8B" w:rsidR="2AB75818">
        <w:rPr>
          <w:rFonts w:ascii="Calibri" w:hAnsi="Calibri" w:eastAsia="Calibri" w:cs="Calibri"/>
          <w:b w:val="0"/>
          <w:bCs w:val="0"/>
          <w:sz w:val="22"/>
          <w:szCs w:val="22"/>
          <w:highlight w:val="yellow"/>
        </w:rPr>
        <w:t>EMPLOYER'S NAME</w:t>
      </w:r>
      <w:r w:rsidRPr="54C62E8B" w:rsidR="50DDA57E">
        <w:rPr>
          <w:rFonts w:ascii="Calibri" w:hAnsi="Calibri" w:eastAsia="Calibri" w:cs="Calibri"/>
          <w:b w:val="0"/>
          <w:bCs w:val="0"/>
          <w:sz w:val="22"/>
          <w:szCs w:val="22"/>
          <w:highlight w:val="yellow"/>
        </w:rPr>
        <w:t>] may request documentation, such as an obituary or death certificate, to verify the need for leave.</w:t>
      </w:r>
      <w:r w:rsidRPr="54C62E8B" w:rsidR="50DDA57E">
        <w:rPr>
          <w:rFonts w:ascii="Calibri" w:hAnsi="Calibri" w:eastAsia="Calibri" w:cs="Calibri"/>
          <w:b w:val="0"/>
          <w:bCs w:val="0"/>
          <w:sz w:val="22"/>
          <w:szCs w:val="22"/>
        </w:rPr>
        <w:t>]</w:t>
      </w:r>
    </w:p>
    <w:p w:rsidR="50DDA57E" w:rsidP="12A0F39B" w:rsidRDefault="50DDA57E" w14:paraId="629CE786" w14:textId="2DACBD28">
      <w:pPr>
        <w:spacing w:line="276" w:lineRule="auto"/>
        <w:jc w:val="both"/>
        <w:rPr>
          <w:rFonts w:ascii="Calibri" w:hAnsi="Calibri" w:eastAsia="Calibri" w:cs="Calibri"/>
          <w:b w:val="1"/>
          <w:bCs w:val="1"/>
          <w:sz w:val="22"/>
          <w:szCs w:val="22"/>
        </w:rPr>
      </w:pPr>
      <w:r w:rsidRPr="12A0F39B" w:rsidR="50DDA57E">
        <w:rPr>
          <w:rFonts w:ascii="Calibri" w:hAnsi="Calibri" w:eastAsia="Calibri" w:cs="Calibri"/>
          <w:b w:val="1"/>
          <w:bCs w:val="1"/>
          <w:sz w:val="22"/>
          <w:szCs w:val="22"/>
        </w:rPr>
        <w:t>FUNERAL LEAVE</w:t>
      </w:r>
    </w:p>
    <w:p w:rsidR="50DDA57E" w:rsidP="12A0F39B" w:rsidRDefault="50DDA57E" w14:paraId="17D35FAF" w14:textId="4761B06A">
      <w:pPr>
        <w:spacing w:line="276" w:lineRule="auto"/>
        <w:jc w:val="both"/>
        <w:rPr>
          <w:rFonts w:ascii="Calibri" w:hAnsi="Calibri" w:eastAsia="Calibri" w:cs="Calibri"/>
          <w:b w:val="0"/>
          <w:bCs w:val="0"/>
          <w:sz w:val="22"/>
          <w:szCs w:val="22"/>
        </w:rPr>
      </w:pPr>
      <w:r w:rsidRPr="12A0F39B" w:rsidR="50DDA57E">
        <w:rPr>
          <w:rFonts w:ascii="Calibri" w:hAnsi="Calibri" w:eastAsia="Calibri" w:cs="Calibri"/>
          <w:b w:val="0"/>
          <w:bCs w:val="0"/>
          <w:sz w:val="22"/>
          <w:szCs w:val="22"/>
        </w:rPr>
        <w:t>Full-time employees [</w:t>
      </w:r>
      <w:r w:rsidRPr="12A0F39B" w:rsidR="50DDA57E">
        <w:rPr>
          <w:rFonts w:ascii="Calibri" w:hAnsi="Calibri" w:eastAsia="Calibri" w:cs="Calibri"/>
          <w:b w:val="0"/>
          <w:bCs w:val="0"/>
          <w:sz w:val="22"/>
          <w:szCs w:val="22"/>
          <w:highlight w:val="yellow"/>
        </w:rPr>
        <w:t>who have completed [NUMBER] [days/weeks/months] of service</w:t>
      </w:r>
      <w:r w:rsidRPr="12A0F39B" w:rsidR="50DDA57E">
        <w:rPr>
          <w:rFonts w:ascii="Calibri" w:hAnsi="Calibri" w:eastAsia="Calibri" w:cs="Calibri"/>
          <w:b w:val="0"/>
          <w:bCs w:val="0"/>
          <w:sz w:val="22"/>
          <w:szCs w:val="22"/>
        </w:rPr>
        <w:t xml:space="preserve">] may take up to </w:t>
      </w:r>
      <w:bookmarkStart w:name="_Int_XghWztHF" w:id="1247231389"/>
      <w:r w:rsidRPr="12A0F39B" w:rsidR="50DDA57E">
        <w:rPr>
          <w:rFonts w:ascii="Calibri" w:hAnsi="Calibri" w:eastAsia="Calibri" w:cs="Calibri"/>
          <w:b w:val="0"/>
          <w:bCs w:val="0"/>
          <w:sz w:val="22"/>
          <w:szCs w:val="22"/>
        </w:rPr>
        <w:t>[</w:t>
      </w:r>
      <w:r w:rsidRPr="12A0F39B" w:rsidR="50DDA57E">
        <w:rPr>
          <w:rFonts w:ascii="Calibri" w:hAnsi="Calibri" w:eastAsia="Calibri" w:cs="Calibri"/>
          <w:b w:val="0"/>
          <w:bCs w:val="0"/>
          <w:sz w:val="22"/>
          <w:szCs w:val="22"/>
          <w:highlight w:val="yellow"/>
        </w:rPr>
        <w:t>NUMBER</w:t>
      </w:r>
      <w:r w:rsidRPr="12A0F39B" w:rsidR="50DDA57E">
        <w:rPr>
          <w:rFonts w:ascii="Calibri" w:hAnsi="Calibri" w:eastAsia="Calibri" w:cs="Calibri"/>
          <w:b w:val="0"/>
          <w:bCs w:val="0"/>
          <w:sz w:val="22"/>
          <w:szCs w:val="22"/>
        </w:rPr>
        <w:t>] day[</w:t>
      </w:r>
      <w:r w:rsidRPr="12A0F39B" w:rsidR="50DDA57E">
        <w:rPr>
          <w:rFonts w:ascii="Calibri" w:hAnsi="Calibri" w:eastAsia="Calibri" w:cs="Calibri"/>
          <w:b w:val="0"/>
          <w:bCs w:val="0"/>
          <w:sz w:val="22"/>
          <w:szCs w:val="22"/>
          <w:highlight w:val="yellow"/>
        </w:rPr>
        <w:t>s</w:t>
      </w:r>
      <w:r w:rsidRPr="12A0F39B" w:rsidR="50DDA57E">
        <w:rPr>
          <w:rFonts w:ascii="Calibri" w:hAnsi="Calibri" w:eastAsia="Calibri" w:cs="Calibri"/>
          <w:b w:val="0"/>
          <w:bCs w:val="0"/>
          <w:sz w:val="22"/>
          <w:szCs w:val="22"/>
        </w:rPr>
        <w:t>]</w:t>
      </w:r>
      <w:bookmarkEnd w:id="1247231389"/>
      <w:r w:rsidRPr="12A0F39B" w:rsidR="50DDA57E">
        <w:rPr>
          <w:rFonts w:ascii="Calibri" w:hAnsi="Calibri" w:eastAsia="Calibri" w:cs="Calibri"/>
          <w:b w:val="0"/>
          <w:bCs w:val="0"/>
          <w:sz w:val="22"/>
          <w:szCs w:val="22"/>
        </w:rPr>
        <w:t xml:space="preserve"> of [</w:t>
      </w:r>
      <w:r w:rsidRPr="12A0F39B" w:rsidR="50DDA57E">
        <w:rPr>
          <w:rFonts w:ascii="Calibri" w:hAnsi="Calibri" w:eastAsia="Calibri" w:cs="Calibri"/>
          <w:b w:val="0"/>
          <w:bCs w:val="0"/>
          <w:sz w:val="22"/>
          <w:szCs w:val="22"/>
          <w:highlight w:val="yellow"/>
        </w:rPr>
        <w:t>paid/unpaid</w:t>
      </w:r>
      <w:r w:rsidRPr="12A0F39B" w:rsidR="50DDA57E">
        <w:rPr>
          <w:rFonts w:ascii="Calibri" w:hAnsi="Calibri" w:eastAsia="Calibri" w:cs="Calibri"/>
          <w:b w:val="0"/>
          <w:bCs w:val="0"/>
          <w:sz w:val="22"/>
          <w:szCs w:val="22"/>
        </w:rPr>
        <w:t>] leave to attend the funeral of a relative who is not considered immediate family [</w:t>
      </w:r>
      <w:r w:rsidRPr="12A0F39B" w:rsidR="50DDA57E">
        <w:rPr>
          <w:rFonts w:ascii="Calibri" w:hAnsi="Calibri" w:eastAsia="Calibri" w:cs="Calibri"/>
          <w:b w:val="0"/>
          <w:bCs w:val="0"/>
          <w:sz w:val="22"/>
          <w:szCs w:val="22"/>
          <w:highlight w:val="yellow"/>
        </w:rPr>
        <w:t>or a close non-family member</w:t>
      </w:r>
      <w:r w:rsidRPr="12A0F39B" w:rsidR="50DDA57E">
        <w:rPr>
          <w:rFonts w:ascii="Calibri" w:hAnsi="Calibri" w:eastAsia="Calibri" w:cs="Calibri"/>
          <w:b w:val="0"/>
          <w:bCs w:val="0"/>
          <w:sz w:val="22"/>
          <w:szCs w:val="22"/>
        </w:rPr>
        <w:t>]. This leave is granted [</w:t>
      </w:r>
      <w:r w:rsidRPr="12A0F39B" w:rsidR="50DDA57E">
        <w:rPr>
          <w:rFonts w:ascii="Calibri" w:hAnsi="Calibri" w:eastAsia="Calibri" w:cs="Calibri"/>
          <w:b w:val="0"/>
          <w:bCs w:val="0"/>
          <w:sz w:val="22"/>
          <w:szCs w:val="22"/>
          <w:highlight w:val="yellow"/>
        </w:rPr>
        <w:t>on a case-by-case basis</w:t>
      </w:r>
      <w:r w:rsidRPr="12A0F39B" w:rsidR="50DDA57E">
        <w:rPr>
          <w:rFonts w:ascii="Calibri" w:hAnsi="Calibri" w:eastAsia="Calibri" w:cs="Calibri"/>
          <w:b w:val="0"/>
          <w:bCs w:val="0"/>
          <w:sz w:val="22"/>
          <w:szCs w:val="22"/>
        </w:rPr>
        <w:t>] [</w:t>
      </w:r>
      <w:r w:rsidRPr="12A0F39B" w:rsidR="50DDA57E">
        <w:rPr>
          <w:rFonts w:ascii="Calibri" w:hAnsi="Calibri" w:eastAsia="Calibri" w:cs="Calibri"/>
          <w:b w:val="0"/>
          <w:bCs w:val="0"/>
          <w:sz w:val="22"/>
          <w:szCs w:val="22"/>
          <w:highlight w:val="yellow"/>
        </w:rPr>
        <w:t>and</w:t>
      </w:r>
      <w:r w:rsidRPr="12A0F39B" w:rsidR="50DDA57E">
        <w:rPr>
          <w:rFonts w:ascii="Calibri" w:hAnsi="Calibri" w:eastAsia="Calibri" w:cs="Calibri"/>
          <w:b w:val="0"/>
          <w:bCs w:val="0"/>
          <w:sz w:val="22"/>
          <w:szCs w:val="22"/>
        </w:rPr>
        <w:t>] [</w:t>
      </w:r>
      <w:r w:rsidRPr="12A0F39B" w:rsidR="50DDA57E">
        <w:rPr>
          <w:rFonts w:ascii="Calibri" w:hAnsi="Calibri" w:eastAsia="Calibri" w:cs="Calibri"/>
          <w:b w:val="0"/>
          <w:bCs w:val="0"/>
          <w:sz w:val="22"/>
          <w:szCs w:val="22"/>
          <w:highlight w:val="yellow"/>
        </w:rPr>
        <w:t>at the discretion of [the employee’s supervisor</w:t>
      </w:r>
      <w:bookmarkStart w:name="_Int_PDbuneuA" w:id="464248715"/>
      <w:r w:rsidRPr="12A0F39B" w:rsidR="50DDA57E">
        <w:rPr>
          <w:rFonts w:ascii="Calibri" w:hAnsi="Calibri" w:eastAsia="Calibri" w:cs="Calibri"/>
          <w:b w:val="0"/>
          <w:bCs w:val="0"/>
          <w:sz w:val="22"/>
          <w:szCs w:val="22"/>
          <w:highlight w:val="yellow"/>
        </w:rPr>
        <w:t>/[</w:t>
      </w:r>
      <w:bookmarkEnd w:id="464248715"/>
      <w:r w:rsidRPr="12A0F39B" w:rsidR="50DDA57E">
        <w:rPr>
          <w:rFonts w:ascii="Calibri" w:hAnsi="Calibri" w:eastAsia="Calibri" w:cs="Calibri"/>
          <w:b w:val="0"/>
          <w:bCs w:val="0"/>
          <w:sz w:val="22"/>
          <w:szCs w:val="22"/>
          <w:highlight w:val="yellow"/>
        </w:rPr>
        <w:t>DEPARTMENT NAME]</w:t>
      </w:r>
      <w:r w:rsidRPr="12A0F39B" w:rsidR="50DDA57E">
        <w:rPr>
          <w:rFonts w:ascii="Calibri" w:hAnsi="Calibri" w:eastAsia="Calibri" w:cs="Calibri"/>
          <w:b w:val="0"/>
          <w:bCs w:val="0"/>
          <w:sz w:val="22"/>
          <w:szCs w:val="22"/>
          <w:highlight w:val="yellow"/>
        </w:rPr>
        <w:t>]</w:t>
      </w:r>
      <w:r w:rsidRPr="12A0F39B" w:rsidR="50DDA57E">
        <w:rPr>
          <w:rFonts w:ascii="Calibri" w:hAnsi="Calibri" w:eastAsia="Calibri" w:cs="Calibri"/>
          <w:b w:val="0"/>
          <w:bCs w:val="0"/>
          <w:sz w:val="22"/>
          <w:szCs w:val="22"/>
        </w:rPr>
        <w:t>].</w:t>
      </w:r>
    </w:p>
    <w:p w:rsidR="50DDA57E" w:rsidP="12A0F39B" w:rsidRDefault="50DDA57E" w14:paraId="2B98EFC1" w14:textId="27BB157F">
      <w:pPr>
        <w:spacing w:line="276" w:lineRule="auto"/>
        <w:jc w:val="both"/>
        <w:rPr>
          <w:rFonts w:ascii="Calibri" w:hAnsi="Calibri" w:eastAsia="Calibri" w:cs="Calibri"/>
          <w:b w:val="0"/>
          <w:bCs w:val="0"/>
          <w:sz w:val="22"/>
          <w:szCs w:val="22"/>
        </w:rPr>
      </w:pPr>
      <w:r w:rsidRPr="12A0F39B" w:rsidR="50DDA57E">
        <w:rPr>
          <w:rFonts w:ascii="Calibri" w:hAnsi="Calibri" w:eastAsia="Calibri" w:cs="Calibri"/>
          <w:b w:val="0"/>
          <w:bCs w:val="0"/>
          <w:sz w:val="22"/>
          <w:szCs w:val="22"/>
        </w:rPr>
        <w:t>[</w:t>
      </w:r>
      <w:r w:rsidRPr="12A0F39B" w:rsidR="50DDA57E">
        <w:rPr>
          <w:rFonts w:ascii="Calibri" w:hAnsi="Calibri" w:eastAsia="Calibri" w:cs="Calibri"/>
          <w:b w:val="0"/>
          <w:bCs w:val="0"/>
          <w:sz w:val="22"/>
          <w:szCs w:val="22"/>
          <w:highlight w:val="yellow"/>
        </w:rPr>
        <w:t>Part-time employees [with at least [NUMBER] [days/weeks/months] of service</w:t>
      </w:r>
      <w:r w:rsidRPr="12A0F39B" w:rsidR="50DDA57E">
        <w:rPr>
          <w:rFonts w:ascii="Calibri" w:hAnsi="Calibri" w:eastAsia="Calibri" w:cs="Calibri"/>
          <w:b w:val="0"/>
          <w:bCs w:val="0"/>
          <w:sz w:val="22"/>
          <w:szCs w:val="22"/>
        </w:rPr>
        <w:t xml:space="preserve">] may be eligible for </w:t>
      </w:r>
      <w:bookmarkStart w:name="_Int_TMebZzi0" w:id="286069076"/>
      <w:r w:rsidRPr="12A0F39B" w:rsidR="50DDA57E">
        <w:rPr>
          <w:rFonts w:ascii="Calibri" w:hAnsi="Calibri" w:eastAsia="Calibri" w:cs="Calibri"/>
          <w:b w:val="0"/>
          <w:bCs w:val="0"/>
          <w:sz w:val="22"/>
          <w:szCs w:val="22"/>
        </w:rPr>
        <w:t>[</w:t>
      </w:r>
      <w:r w:rsidRPr="12A0F39B" w:rsidR="50DDA57E">
        <w:rPr>
          <w:rFonts w:ascii="Calibri" w:hAnsi="Calibri" w:eastAsia="Calibri" w:cs="Calibri"/>
          <w:b w:val="0"/>
          <w:bCs w:val="0"/>
          <w:sz w:val="22"/>
          <w:szCs w:val="22"/>
          <w:highlight w:val="yellow"/>
        </w:rPr>
        <w:t>NUMBER</w:t>
      </w:r>
      <w:r w:rsidRPr="12A0F39B" w:rsidR="50DDA57E">
        <w:rPr>
          <w:rFonts w:ascii="Calibri" w:hAnsi="Calibri" w:eastAsia="Calibri" w:cs="Calibri"/>
          <w:b w:val="0"/>
          <w:bCs w:val="0"/>
          <w:sz w:val="22"/>
          <w:szCs w:val="22"/>
        </w:rPr>
        <w:t>] day[</w:t>
      </w:r>
      <w:r w:rsidRPr="12A0F39B" w:rsidR="50DDA57E">
        <w:rPr>
          <w:rFonts w:ascii="Calibri" w:hAnsi="Calibri" w:eastAsia="Calibri" w:cs="Calibri"/>
          <w:b w:val="0"/>
          <w:bCs w:val="0"/>
          <w:sz w:val="22"/>
          <w:szCs w:val="22"/>
          <w:highlight w:val="yellow"/>
        </w:rPr>
        <w:t>s</w:t>
      </w:r>
      <w:r w:rsidRPr="12A0F39B" w:rsidR="50DDA57E">
        <w:rPr>
          <w:rFonts w:ascii="Calibri" w:hAnsi="Calibri" w:eastAsia="Calibri" w:cs="Calibri"/>
          <w:b w:val="0"/>
          <w:bCs w:val="0"/>
          <w:sz w:val="22"/>
          <w:szCs w:val="22"/>
        </w:rPr>
        <w:t>]</w:t>
      </w:r>
      <w:bookmarkEnd w:id="286069076"/>
      <w:r w:rsidRPr="12A0F39B" w:rsidR="50DDA57E">
        <w:rPr>
          <w:rFonts w:ascii="Calibri" w:hAnsi="Calibri" w:eastAsia="Calibri" w:cs="Calibri"/>
          <w:b w:val="0"/>
          <w:bCs w:val="0"/>
          <w:sz w:val="22"/>
          <w:szCs w:val="22"/>
        </w:rPr>
        <w:t xml:space="preserve"> of [</w:t>
      </w:r>
      <w:r w:rsidRPr="12A0F39B" w:rsidR="50DDA57E">
        <w:rPr>
          <w:rFonts w:ascii="Calibri" w:hAnsi="Calibri" w:eastAsia="Calibri" w:cs="Calibri"/>
          <w:b w:val="0"/>
          <w:bCs w:val="0"/>
          <w:sz w:val="22"/>
          <w:szCs w:val="22"/>
          <w:highlight w:val="yellow"/>
        </w:rPr>
        <w:t>paid/unpaid</w:t>
      </w:r>
      <w:r w:rsidRPr="12A0F39B" w:rsidR="50DDA57E">
        <w:rPr>
          <w:rFonts w:ascii="Calibri" w:hAnsi="Calibri" w:eastAsia="Calibri" w:cs="Calibri"/>
          <w:b w:val="0"/>
          <w:bCs w:val="0"/>
          <w:sz w:val="22"/>
          <w:szCs w:val="22"/>
        </w:rPr>
        <w:t>] funeral leave under similar circumstances. [</w:t>
      </w:r>
      <w:r w:rsidRPr="12A0F39B" w:rsidR="50DDA57E">
        <w:rPr>
          <w:rFonts w:ascii="Calibri" w:hAnsi="Calibri" w:eastAsia="Calibri" w:cs="Calibri"/>
          <w:b w:val="0"/>
          <w:bCs w:val="0"/>
          <w:sz w:val="22"/>
          <w:szCs w:val="22"/>
          <w:highlight w:val="yellow"/>
        </w:rPr>
        <w:t>Alternatively, part-time employees may request a change to their regular work schedule to attend the funeral of [a relative who is not immediate family</w:t>
      </w:r>
      <w:r w:rsidRPr="12A0F39B" w:rsidR="50DDA57E">
        <w:rPr>
          <w:rFonts w:ascii="Calibri" w:hAnsi="Calibri" w:eastAsia="Calibri" w:cs="Calibri"/>
          <w:b w:val="0"/>
          <w:bCs w:val="0"/>
          <w:sz w:val="22"/>
          <w:szCs w:val="22"/>
        </w:rPr>
        <w:t>] [</w:t>
      </w:r>
      <w:r w:rsidRPr="12A0F39B" w:rsidR="50DDA57E">
        <w:rPr>
          <w:rFonts w:ascii="Calibri" w:hAnsi="Calibri" w:eastAsia="Calibri" w:cs="Calibri"/>
          <w:b w:val="0"/>
          <w:bCs w:val="0"/>
          <w:sz w:val="22"/>
          <w:szCs w:val="22"/>
          <w:highlight w:val="yellow"/>
        </w:rPr>
        <w:t>or</w:t>
      </w:r>
      <w:r w:rsidRPr="12A0F39B" w:rsidR="50DDA57E">
        <w:rPr>
          <w:rFonts w:ascii="Calibri" w:hAnsi="Calibri" w:eastAsia="Calibri" w:cs="Calibri"/>
          <w:b w:val="0"/>
          <w:bCs w:val="0"/>
          <w:sz w:val="22"/>
          <w:szCs w:val="22"/>
        </w:rPr>
        <w:t>] [</w:t>
      </w:r>
      <w:r w:rsidRPr="12A0F39B" w:rsidR="50DDA57E">
        <w:rPr>
          <w:rFonts w:ascii="Calibri" w:hAnsi="Calibri" w:eastAsia="Calibri" w:cs="Calibri"/>
          <w:b w:val="0"/>
          <w:bCs w:val="0"/>
          <w:sz w:val="22"/>
          <w:szCs w:val="22"/>
          <w:highlight w:val="yellow"/>
        </w:rPr>
        <w:t>a close non-family member</w:t>
      </w:r>
      <w:r w:rsidRPr="12A0F39B" w:rsidR="50DDA57E">
        <w:rPr>
          <w:rFonts w:ascii="Calibri" w:hAnsi="Calibri" w:eastAsia="Calibri" w:cs="Calibri"/>
          <w:b w:val="0"/>
          <w:bCs w:val="0"/>
          <w:sz w:val="22"/>
          <w:szCs w:val="22"/>
        </w:rPr>
        <w:t>]. These requests will be evaluated [</w:t>
      </w:r>
      <w:r w:rsidRPr="12A0F39B" w:rsidR="50DDA57E">
        <w:rPr>
          <w:rFonts w:ascii="Calibri" w:hAnsi="Calibri" w:eastAsia="Calibri" w:cs="Calibri"/>
          <w:b w:val="0"/>
          <w:bCs w:val="0"/>
          <w:sz w:val="22"/>
          <w:szCs w:val="22"/>
          <w:highlight w:val="yellow"/>
        </w:rPr>
        <w:t>on a case-by-case basis</w:t>
      </w:r>
      <w:r w:rsidRPr="12A0F39B" w:rsidR="50DDA57E">
        <w:rPr>
          <w:rFonts w:ascii="Calibri" w:hAnsi="Calibri" w:eastAsia="Calibri" w:cs="Calibri"/>
          <w:b w:val="0"/>
          <w:bCs w:val="0"/>
          <w:sz w:val="22"/>
          <w:szCs w:val="22"/>
        </w:rPr>
        <w:t>] [</w:t>
      </w:r>
      <w:r w:rsidRPr="12A0F39B" w:rsidR="50DDA57E">
        <w:rPr>
          <w:rFonts w:ascii="Calibri" w:hAnsi="Calibri" w:eastAsia="Calibri" w:cs="Calibri"/>
          <w:b w:val="0"/>
          <w:bCs w:val="0"/>
          <w:sz w:val="22"/>
          <w:szCs w:val="22"/>
          <w:highlight w:val="yellow"/>
        </w:rPr>
        <w:t>and</w:t>
      </w:r>
      <w:r w:rsidRPr="12A0F39B" w:rsidR="50DDA57E">
        <w:rPr>
          <w:rFonts w:ascii="Calibri" w:hAnsi="Calibri" w:eastAsia="Calibri" w:cs="Calibri"/>
          <w:b w:val="0"/>
          <w:bCs w:val="0"/>
          <w:sz w:val="22"/>
          <w:szCs w:val="22"/>
        </w:rPr>
        <w:t>] [</w:t>
      </w:r>
      <w:r w:rsidRPr="12A0F39B" w:rsidR="50DDA57E">
        <w:rPr>
          <w:rFonts w:ascii="Calibri" w:hAnsi="Calibri" w:eastAsia="Calibri" w:cs="Calibri"/>
          <w:b w:val="0"/>
          <w:bCs w:val="0"/>
          <w:sz w:val="22"/>
          <w:szCs w:val="22"/>
          <w:highlight w:val="yellow"/>
        </w:rPr>
        <w:t>at the discretion of [the employee’s supervisor</w:t>
      </w:r>
      <w:bookmarkStart w:name="_Int_PDg2ObK9" w:id="1103163734"/>
      <w:r w:rsidRPr="12A0F39B" w:rsidR="50DDA57E">
        <w:rPr>
          <w:rFonts w:ascii="Calibri" w:hAnsi="Calibri" w:eastAsia="Calibri" w:cs="Calibri"/>
          <w:b w:val="0"/>
          <w:bCs w:val="0"/>
          <w:sz w:val="22"/>
          <w:szCs w:val="22"/>
          <w:highlight w:val="yellow"/>
        </w:rPr>
        <w:t>/[</w:t>
      </w:r>
      <w:bookmarkEnd w:id="1103163734"/>
      <w:r w:rsidRPr="12A0F39B" w:rsidR="50DDA57E">
        <w:rPr>
          <w:rFonts w:ascii="Calibri" w:hAnsi="Calibri" w:eastAsia="Calibri" w:cs="Calibri"/>
          <w:b w:val="0"/>
          <w:bCs w:val="0"/>
          <w:sz w:val="22"/>
          <w:szCs w:val="22"/>
          <w:highlight w:val="yellow"/>
        </w:rPr>
        <w:t>DEPARTMENT NAME]]].</w:t>
      </w:r>
      <w:r w:rsidRPr="12A0F39B" w:rsidR="50DDA57E">
        <w:rPr>
          <w:rFonts w:ascii="Calibri" w:hAnsi="Calibri" w:eastAsia="Calibri" w:cs="Calibri"/>
          <w:b w:val="0"/>
          <w:bCs w:val="0"/>
          <w:sz w:val="22"/>
          <w:szCs w:val="22"/>
        </w:rPr>
        <w:t>]</w:t>
      </w:r>
    </w:p>
    <w:p w:rsidR="50DDA57E" w:rsidP="12A0F39B" w:rsidRDefault="50DDA57E" w14:paraId="1A39BEA8" w14:textId="7149A0F4">
      <w:pPr>
        <w:spacing w:line="276" w:lineRule="auto"/>
        <w:jc w:val="both"/>
        <w:rPr>
          <w:rFonts w:ascii="Calibri" w:hAnsi="Calibri" w:eastAsia="Calibri" w:cs="Calibri"/>
          <w:b w:val="0"/>
          <w:bCs w:val="0"/>
          <w:sz w:val="22"/>
          <w:szCs w:val="22"/>
        </w:rPr>
      </w:pPr>
      <w:r w:rsidRPr="54C62E8B" w:rsidR="50DDA57E">
        <w:rPr>
          <w:rFonts w:ascii="Calibri" w:hAnsi="Calibri" w:eastAsia="Calibri" w:cs="Calibri"/>
          <w:b w:val="0"/>
          <w:bCs w:val="0"/>
          <w:sz w:val="22"/>
          <w:szCs w:val="22"/>
        </w:rPr>
        <w:t>Employees must notify [</w:t>
      </w:r>
      <w:r w:rsidRPr="54C62E8B" w:rsidR="50DDA57E">
        <w:rPr>
          <w:rFonts w:ascii="Calibri" w:hAnsi="Calibri" w:eastAsia="Calibri" w:cs="Calibri"/>
          <w:b w:val="0"/>
          <w:bCs w:val="0"/>
          <w:sz w:val="22"/>
          <w:szCs w:val="22"/>
          <w:highlight w:val="yellow"/>
        </w:rPr>
        <w:t>their supervisor/the [DEPARTMENT NAME]</w:t>
      </w:r>
      <w:r w:rsidRPr="54C62E8B" w:rsidR="50DDA57E">
        <w:rPr>
          <w:rFonts w:ascii="Calibri" w:hAnsi="Calibri" w:eastAsia="Calibri" w:cs="Calibri"/>
          <w:b w:val="0"/>
          <w:bCs w:val="0"/>
          <w:sz w:val="22"/>
          <w:szCs w:val="22"/>
        </w:rPr>
        <w:t>] as early as possible when requesting funeral leave. [</w:t>
      </w:r>
      <w:r w:rsidRPr="54C62E8B" w:rsidR="50DDA57E">
        <w:rPr>
          <w:rFonts w:ascii="Calibri" w:hAnsi="Calibri" w:eastAsia="Calibri" w:cs="Calibri"/>
          <w:b w:val="0"/>
          <w:bCs w:val="0"/>
          <w:sz w:val="22"/>
          <w:szCs w:val="22"/>
          <w:highlight w:val="yellow"/>
        </w:rPr>
        <w:t>[</w:t>
      </w:r>
      <w:r w:rsidRPr="54C62E8B" w:rsidR="2AB75818">
        <w:rPr>
          <w:rFonts w:ascii="Calibri" w:hAnsi="Calibri" w:eastAsia="Calibri" w:cs="Calibri"/>
          <w:b w:val="0"/>
          <w:bCs w:val="0"/>
          <w:sz w:val="22"/>
          <w:szCs w:val="22"/>
          <w:highlight w:val="yellow"/>
        </w:rPr>
        <w:t>EMPLOYER'S NAME</w:t>
      </w:r>
      <w:r w:rsidRPr="54C62E8B" w:rsidR="50DDA57E">
        <w:rPr>
          <w:rFonts w:ascii="Calibri" w:hAnsi="Calibri" w:eastAsia="Calibri" w:cs="Calibri"/>
          <w:b w:val="0"/>
          <w:bCs w:val="0"/>
          <w:sz w:val="22"/>
          <w:szCs w:val="22"/>
          <w:highlight w:val="yellow"/>
        </w:rPr>
        <w:t>] may request documentation to verify the need for this leave.</w:t>
      </w:r>
      <w:r w:rsidRPr="54C62E8B" w:rsidR="50DDA57E">
        <w:rPr>
          <w:rFonts w:ascii="Calibri" w:hAnsi="Calibri" w:eastAsia="Calibri" w:cs="Calibri"/>
          <w:b w:val="0"/>
          <w:bCs w:val="0"/>
          <w:sz w:val="22"/>
          <w:szCs w:val="22"/>
        </w:rPr>
        <w:t>]</w:t>
      </w:r>
    </w:p>
    <w:p w:rsidR="50DDA57E" w:rsidP="12A0F39B" w:rsidRDefault="50DDA57E" w14:paraId="3B5D634F" w14:textId="5C79B8A1">
      <w:pPr>
        <w:spacing w:line="276" w:lineRule="auto"/>
        <w:jc w:val="both"/>
        <w:rPr>
          <w:rFonts w:ascii="Calibri" w:hAnsi="Calibri" w:eastAsia="Calibri" w:cs="Calibri"/>
          <w:b w:val="1"/>
          <w:bCs w:val="1"/>
          <w:sz w:val="22"/>
          <w:szCs w:val="22"/>
        </w:rPr>
      </w:pPr>
      <w:r w:rsidRPr="12A0F39B" w:rsidR="50DDA57E">
        <w:rPr>
          <w:rFonts w:ascii="Calibri" w:hAnsi="Calibri" w:eastAsia="Calibri" w:cs="Calibri"/>
          <w:b w:val="1"/>
          <w:bCs w:val="1"/>
          <w:sz w:val="22"/>
          <w:szCs w:val="22"/>
        </w:rPr>
        <w:t>POLICY ADMINISTRATION</w:t>
      </w:r>
    </w:p>
    <w:p w:rsidR="50DDA57E" w:rsidP="12A0F39B" w:rsidRDefault="50DDA57E" w14:paraId="161BBD89" w14:textId="02646266">
      <w:pPr>
        <w:spacing w:line="276" w:lineRule="auto"/>
        <w:jc w:val="both"/>
        <w:rPr>
          <w:rFonts w:ascii="Calibri" w:hAnsi="Calibri" w:eastAsia="Calibri" w:cs="Calibri"/>
          <w:b w:val="0"/>
          <w:bCs w:val="0"/>
          <w:sz w:val="22"/>
          <w:szCs w:val="22"/>
        </w:rPr>
      </w:pPr>
      <w:r w:rsidRPr="12A0F39B" w:rsidR="50DDA57E">
        <w:rPr>
          <w:rFonts w:ascii="Calibri" w:hAnsi="Calibri" w:eastAsia="Calibri" w:cs="Calibri"/>
          <w:b w:val="0"/>
          <w:bCs w:val="0"/>
          <w:sz w:val="22"/>
          <w:szCs w:val="22"/>
        </w:rPr>
        <w:t>The [</w:t>
      </w:r>
      <w:r w:rsidRPr="12A0F39B" w:rsidR="50DDA57E">
        <w:rPr>
          <w:rFonts w:ascii="Calibri" w:hAnsi="Calibri" w:eastAsia="Calibri" w:cs="Calibri"/>
          <w:b w:val="0"/>
          <w:bCs w:val="0"/>
          <w:sz w:val="22"/>
          <w:szCs w:val="22"/>
          <w:highlight w:val="yellow"/>
        </w:rPr>
        <w:t>DEPARTMENT NAME</w:t>
      </w:r>
      <w:r w:rsidRPr="12A0F39B" w:rsidR="50DDA57E">
        <w:rPr>
          <w:rFonts w:ascii="Calibri" w:hAnsi="Calibri" w:eastAsia="Calibri" w:cs="Calibri"/>
          <w:b w:val="0"/>
          <w:bCs w:val="0"/>
          <w:sz w:val="22"/>
          <w:szCs w:val="22"/>
        </w:rPr>
        <w:t xml:space="preserve">] </w:t>
      </w:r>
      <w:r w:rsidRPr="12A0F39B" w:rsidR="50DDA57E">
        <w:rPr>
          <w:rFonts w:ascii="Calibri" w:hAnsi="Calibri" w:eastAsia="Calibri" w:cs="Calibri"/>
          <w:b w:val="0"/>
          <w:bCs w:val="0"/>
          <w:sz w:val="22"/>
          <w:szCs w:val="22"/>
        </w:rPr>
        <w:t>is responsible for</w:t>
      </w:r>
      <w:r w:rsidRPr="12A0F39B" w:rsidR="50DDA57E">
        <w:rPr>
          <w:rFonts w:ascii="Calibri" w:hAnsi="Calibri" w:eastAsia="Calibri" w:cs="Calibri"/>
          <w:b w:val="0"/>
          <w:bCs w:val="0"/>
          <w:sz w:val="22"/>
          <w:szCs w:val="22"/>
        </w:rPr>
        <w:t xml:space="preserve"> managing and enforcing this policy. For any questions about bereavement [</w:t>
      </w:r>
      <w:r w:rsidRPr="12A0F39B" w:rsidR="50DDA57E">
        <w:rPr>
          <w:rFonts w:ascii="Calibri" w:hAnsi="Calibri" w:eastAsia="Calibri" w:cs="Calibri"/>
          <w:b w:val="0"/>
          <w:bCs w:val="0"/>
          <w:sz w:val="22"/>
          <w:szCs w:val="22"/>
          <w:highlight w:val="yellow"/>
        </w:rPr>
        <w:t>or funeral</w:t>
      </w:r>
      <w:r w:rsidRPr="12A0F39B" w:rsidR="50DDA57E">
        <w:rPr>
          <w:rFonts w:ascii="Calibri" w:hAnsi="Calibri" w:eastAsia="Calibri" w:cs="Calibri"/>
          <w:b w:val="0"/>
          <w:bCs w:val="0"/>
          <w:sz w:val="22"/>
          <w:szCs w:val="22"/>
        </w:rPr>
        <w:t>] leave that are not covered here, please contact the [</w:t>
      </w:r>
      <w:r w:rsidRPr="12A0F39B" w:rsidR="50DDA57E">
        <w:rPr>
          <w:rFonts w:ascii="Calibri" w:hAnsi="Calibri" w:eastAsia="Calibri" w:cs="Calibri"/>
          <w:b w:val="0"/>
          <w:bCs w:val="0"/>
          <w:sz w:val="22"/>
          <w:szCs w:val="22"/>
          <w:highlight w:val="yellow"/>
        </w:rPr>
        <w:t>DEPARTMENT NAME</w:t>
      </w:r>
      <w:r w:rsidRPr="12A0F39B" w:rsidR="50DDA57E">
        <w:rPr>
          <w:rFonts w:ascii="Calibri" w:hAnsi="Calibri" w:eastAsia="Calibri" w:cs="Calibri"/>
          <w:b w:val="0"/>
          <w:bCs w:val="0"/>
          <w:sz w:val="22"/>
          <w:szCs w:val="22"/>
        </w:rPr>
        <w:t>].</w:t>
      </w:r>
    </w:p>
    <w:p w:rsidR="50DDA57E" w:rsidP="12A0F39B" w:rsidRDefault="50DDA57E" w14:paraId="482A0A6D" w14:textId="28EA213C">
      <w:pPr>
        <w:pStyle w:val="Normal"/>
        <w:spacing w:line="276" w:lineRule="auto"/>
        <w:jc w:val="both"/>
        <w:rPr>
          <w:rFonts w:ascii="Calibri" w:hAnsi="Calibri" w:eastAsia="Calibri" w:cs="Calibri"/>
          <w:b w:val="0"/>
          <w:bCs w:val="0"/>
          <w:sz w:val="22"/>
          <w:szCs w:val="22"/>
        </w:rPr>
      </w:pPr>
      <w:r w:rsidRPr="12A0F39B" w:rsidR="50DDA57E">
        <w:rPr>
          <w:rFonts w:ascii="Calibri" w:hAnsi="Calibri" w:eastAsia="Calibri" w:cs="Calibri"/>
          <w:b w:val="0"/>
          <w:bCs w:val="0"/>
          <w:sz w:val="22"/>
          <w:szCs w:val="22"/>
        </w:rPr>
        <w:t>Any misuse or abuse of this policy may result in disciplinary action, up to and including termination of employment.</w:t>
      </w:r>
    </w:p>
    <w:p w:rsidR="50DDA57E" w:rsidP="12A0F39B" w:rsidRDefault="50DDA57E" w14:paraId="4429A808" w14:textId="5F359930">
      <w:pPr>
        <w:spacing w:line="276" w:lineRule="auto"/>
        <w:jc w:val="both"/>
        <w:rPr>
          <w:rFonts w:ascii="Calibri" w:hAnsi="Calibri" w:eastAsia="Calibri" w:cs="Calibri"/>
          <w:b w:val="1"/>
          <w:bCs w:val="1"/>
          <w:sz w:val="22"/>
          <w:szCs w:val="22"/>
        </w:rPr>
      </w:pPr>
      <w:r w:rsidRPr="12A0F39B" w:rsidR="50DDA57E">
        <w:rPr>
          <w:rFonts w:ascii="Calibri" w:hAnsi="Calibri" w:eastAsia="Calibri" w:cs="Calibri"/>
          <w:b w:val="1"/>
          <w:bCs w:val="1"/>
          <w:sz w:val="22"/>
          <w:szCs w:val="22"/>
        </w:rPr>
        <w:t>APPLICABILITY TO COLLECTIVE BARGAINING AGREEMENTS</w:t>
      </w:r>
    </w:p>
    <w:p w:rsidR="50DDA57E" w:rsidP="12A0F39B" w:rsidRDefault="50DDA57E" w14:paraId="097DCCE9" w14:textId="229DE5E5">
      <w:pPr>
        <w:spacing w:line="276" w:lineRule="auto"/>
        <w:jc w:val="both"/>
        <w:rPr>
          <w:rFonts w:ascii="Calibri" w:hAnsi="Calibri" w:eastAsia="Calibri" w:cs="Calibri"/>
          <w:b w:val="0"/>
          <w:bCs w:val="0"/>
          <w:sz w:val="22"/>
          <w:szCs w:val="22"/>
        </w:rPr>
      </w:pPr>
      <w:r w:rsidRPr="79F33893" w:rsidR="50DDA57E">
        <w:rPr>
          <w:rFonts w:ascii="Calibri" w:hAnsi="Calibri" w:eastAsia="Calibri" w:cs="Calibri"/>
          <w:b w:val="0"/>
          <w:bCs w:val="0"/>
          <w:sz w:val="22"/>
          <w:szCs w:val="22"/>
        </w:rPr>
        <w:t xml:space="preserve">The terms outlined in this policy are intended to complement, but not replace, </w:t>
      </w:r>
      <w:r w:rsidRPr="79F33893" w:rsidR="50DDA57E">
        <w:rPr>
          <w:rFonts w:ascii="Calibri" w:hAnsi="Calibri" w:eastAsia="Calibri" w:cs="Calibri"/>
          <w:b w:val="0"/>
          <w:bCs w:val="0"/>
          <w:sz w:val="22"/>
          <w:szCs w:val="22"/>
        </w:rPr>
        <w:t>modify</w:t>
      </w:r>
      <w:r w:rsidRPr="79F33893" w:rsidR="50DDA57E">
        <w:rPr>
          <w:rFonts w:ascii="Calibri" w:hAnsi="Calibri" w:eastAsia="Calibri" w:cs="Calibri"/>
          <w:b w:val="0"/>
          <w:bCs w:val="0"/>
          <w:sz w:val="22"/>
          <w:szCs w:val="22"/>
        </w:rPr>
        <w:t xml:space="preserve">, or add to, the conditions </w:t>
      </w:r>
      <w:r w:rsidRPr="79F33893" w:rsidR="50DDA57E">
        <w:rPr>
          <w:rFonts w:ascii="Calibri" w:hAnsi="Calibri" w:eastAsia="Calibri" w:cs="Calibri"/>
          <w:b w:val="0"/>
          <w:bCs w:val="0"/>
          <w:sz w:val="22"/>
          <w:szCs w:val="22"/>
        </w:rPr>
        <w:t>established</w:t>
      </w:r>
      <w:r w:rsidRPr="79F33893" w:rsidR="50DDA57E">
        <w:rPr>
          <w:rFonts w:ascii="Calibri" w:hAnsi="Calibri" w:eastAsia="Calibri" w:cs="Calibri"/>
          <w:b w:val="0"/>
          <w:bCs w:val="0"/>
          <w:sz w:val="22"/>
          <w:szCs w:val="22"/>
        </w:rPr>
        <w:t xml:space="preserve"> in any collective bargaining agreement (CBA) between a union and [</w:t>
      </w:r>
      <w:r w:rsidRPr="79F33893" w:rsidR="50DDA57E">
        <w:rPr>
          <w:rFonts w:ascii="Calibri" w:hAnsi="Calibri" w:eastAsia="Calibri" w:cs="Calibri"/>
          <w:b w:val="0"/>
          <w:bCs w:val="0"/>
          <w:sz w:val="22"/>
          <w:szCs w:val="22"/>
          <w:highlight w:val="yellow"/>
        </w:rPr>
        <w:t>EMPLOYER</w:t>
      </w:r>
      <w:r w:rsidRPr="79F33893" w:rsidR="62F35D75">
        <w:rPr>
          <w:rFonts w:ascii="Calibri" w:hAnsi="Calibri" w:eastAsia="Calibri" w:cs="Calibri"/>
          <w:b w:val="0"/>
          <w:bCs w:val="0"/>
          <w:sz w:val="22"/>
          <w:szCs w:val="22"/>
          <w:highlight w:val="yellow"/>
        </w:rPr>
        <w:t>’S NAME</w:t>
      </w:r>
      <w:r w:rsidRPr="79F33893" w:rsidR="50DDA57E">
        <w:rPr>
          <w:rFonts w:ascii="Calibri" w:hAnsi="Calibri" w:eastAsia="Calibri" w:cs="Calibri"/>
          <w:b w:val="0"/>
          <w:bCs w:val="0"/>
          <w:sz w:val="22"/>
          <w:szCs w:val="22"/>
        </w:rPr>
        <w:t>].</w:t>
      </w:r>
    </w:p>
    <w:p w:rsidR="50DDA57E" w:rsidP="12A0F39B" w:rsidRDefault="50DDA57E" w14:paraId="0548FCAC" w14:textId="7CEAE411">
      <w:pPr>
        <w:pStyle w:val="Normal"/>
        <w:spacing w:line="276" w:lineRule="auto"/>
        <w:jc w:val="both"/>
      </w:pPr>
      <w:r w:rsidRPr="12A0F39B" w:rsidR="50DDA57E">
        <w:rPr>
          <w:rFonts w:ascii="Calibri" w:hAnsi="Calibri" w:eastAsia="Calibri" w:cs="Calibri"/>
          <w:b w:val="0"/>
          <w:bCs w:val="0"/>
          <w:sz w:val="22"/>
          <w:szCs w:val="22"/>
        </w:rPr>
        <w:t>Employees should refer to the terms of their collective bargaining agreement for further clarification. In cases where this policy conflicts with the terms of the CBA, the provisions of the CBA will take precedence.</w:t>
      </w:r>
    </w:p>
    <w:p w:rsidR="2001A291" w:rsidP="12A0F39B" w:rsidRDefault="2001A291" w14:paraId="6C18A29D" w14:textId="76A8C2C0">
      <w:pPr>
        <w:pStyle w:val="Normal"/>
        <w:spacing w:line="276" w:lineRule="auto"/>
        <w:jc w:val="both"/>
        <w:rPr>
          <w:rFonts w:ascii="Calibri" w:hAnsi="Calibri" w:eastAsia="Calibri" w:cs="Calibri"/>
          <w:b w:val="0"/>
          <w:bCs w:val="0"/>
          <w:sz w:val="22"/>
          <w:szCs w:val="22"/>
        </w:rPr>
      </w:pPr>
      <w:r w:rsidRPr="54C62E8B" w:rsidR="2001A291">
        <w:rPr>
          <w:rFonts w:ascii="Calibri" w:hAnsi="Calibri" w:eastAsia="Calibri" w:cs="Calibri"/>
          <w:b w:val="0"/>
          <w:bCs w:val="0"/>
          <w:sz w:val="22"/>
          <w:szCs w:val="22"/>
        </w:rPr>
        <w:t xml:space="preserve">This policy </w:t>
      </w:r>
      <w:r w:rsidRPr="54C62E8B" w:rsidR="2001A291">
        <w:rPr>
          <w:rFonts w:ascii="Calibri" w:hAnsi="Calibri" w:eastAsia="Calibri" w:cs="Calibri"/>
          <w:b w:val="0"/>
          <w:bCs w:val="0"/>
          <w:sz w:val="22"/>
          <w:szCs w:val="22"/>
        </w:rPr>
        <w:t>complies with</w:t>
      </w:r>
      <w:r w:rsidRPr="54C62E8B" w:rsidR="2001A291">
        <w:rPr>
          <w:rFonts w:ascii="Calibri" w:hAnsi="Calibri" w:eastAsia="Calibri" w:cs="Calibri"/>
          <w:b w:val="0"/>
          <w:bCs w:val="0"/>
          <w:sz w:val="22"/>
          <w:szCs w:val="22"/>
        </w:rPr>
        <w:t xml:space="preserve"> all applicable laws and regulations in the state of </w:t>
      </w:r>
      <w:r w:rsidRPr="54C62E8B" w:rsidR="0968B0AB">
        <w:rPr>
          <w:rFonts w:ascii="Calibri" w:hAnsi="Calibri" w:eastAsia="Calibri" w:cs="Calibri"/>
          <w:b w:val="0"/>
          <w:bCs w:val="0"/>
          <w:sz w:val="22"/>
          <w:szCs w:val="22"/>
        </w:rPr>
        <w:t>Michigan</w:t>
      </w:r>
      <w:r w:rsidRPr="54C62E8B" w:rsidR="2001A291">
        <w:rPr>
          <w:rFonts w:ascii="Calibri" w:hAnsi="Calibri" w:eastAsia="Calibri" w:cs="Calibri"/>
          <w:b w:val="0"/>
          <w:bCs w:val="0"/>
          <w:sz w:val="22"/>
          <w:szCs w:val="22"/>
        </w:rPr>
        <w:t>.</w:t>
      </w:r>
    </w:p>
    <w:p w:rsidR="12A0F39B" w:rsidP="54C62E8B" w:rsidRDefault="12A0F39B" w14:paraId="2685917D" w14:textId="7940F31B">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4C62E8B" w:rsidR="3C9D890F">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12A0F39B" w:rsidP="54C62E8B" w:rsidRDefault="12A0F39B" w14:paraId="545B6D6D" w14:textId="5DE01CD4">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4C62E8B" w:rsidR="3C9D890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54C62E8B" w:rsidR="3C9D890F">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54C62E8B" w:rsidR="3C9D890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54C62E8B" w:rsidR="3C9D890F">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54C62E8B" w:rsidR="3C9D890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12A0F39B" w:rsidP="54C62E8B" w:rsidRDefault="12A0F39B" w14:paraId="5845FD03" w14:textId="569610F0">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4C62E8B" w:rsidR="3C9D890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54C62E8B" w:rsidR="3C9D890F">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54C62E8B" w:rsidR="3C9D890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54C62E8B" w:rsidR="3C9D890F">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54C62E8B" w:rsidR="3C9D890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12A0F39B" w:rsidP="54C62E8B" w:rsidRDefault="12A0F39B" w14:paraId="446F06AA" w14:textId="7DDD3A43">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4C62E8B" w:rsidR="3C9D890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12A0F39B" w:rsidP="54C62E8B" w:rsidRDefault="12A0F39B" w14:paraId="62D23EC7" w14:textId="07FC4577">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4C62E8B" w:rsidR="3C9D890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12A0F39B" w:rsidP="54C62E8B" w:rsidRDefault="12A0F39B" w14:paraId="72E801A5" w14:textId="4A1DA505">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4C62E8B" w:rsidR="3C9D890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12A0F39B" w:rsidP="54C62E8B" w:rsidRDefault="12A0F39B" w14:paraId="3D8D288E" w14:textId="60113CA2">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4C62E8B" w:rsidR="3C9D890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12A0F39B" w:rsidP="54C62E8B" w:rsidRDefault="12A0F39B" w14:paraId="3211476C" w14:textId="31EE6351">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4C62E8B" w:rsidR="3C9D890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12A0F39B" w:rsidP="54C62E8B" w:rsidRDefault="12A0F39B" w14:paraId="7C64C4BA" w14:textId="2D539366">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4C62E8B" w:rsidR="3C9D890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12A0F39B" w:rsidP="54C62E8B" w:rsidRDefault="12A0F39B" w14:paraId="1A19E9B5" w14:textId="6A867EEE">
      <w:pPr>
        <w:pStyle w:val="Normal"/>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p>
    <w:sectPr>
      <w:pgSz w:w="12240" w:h="15840" w:orient="portrait"/>
      <w:pgMar w:top="1440" w:right="1440" w:bottom="1440" w:left="1440" w:header="720" w:footer="720" w:gutter="0"/>
      <w:cols w:space="720"/>
      <w:docGrid w:linePitch="360"/>
      <w:headerReference w:type="default" r:id="Rbe2a83dec9344ad2"/>
      <w:footerReference w:type="default" r:id="R62c20b5431264fc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2919639" w:rsidTr="72919639" w14:paraId="4A8817CC">
      <w:trPr>
        <w:trHeight w:val="300"/>
      </w:trPr>
      <w:tc>
        <w:tcPr>
          <w:tcW w:w="3120" w:type="dxa"/>
          <w:tcMar/>
        </w:tcPr>
        <w:p w:rsidR="72919639" w:rsidP="72919639" w:rsidRDefault="72919639" w14:paraId="023CD3E1" w14:textId="6508B05B">
          <w:pPr>
            <w:pStyle w:val="Header"/>
            <w:bidi w:val="0"/>
            <w:ind w:left="-115"/>
            <w:jc w:val="left"/>
          </w:pPr>
        </w:p>
      </w:tc>
      <w:tc>
        <w:tcPr>
          <w:tcW w:w="3120" w:type="dxa"/>
          <w:tcMar/>
        </w:tcPr>
        <w:p w:rsidR="72919639" w:rsidP="72919639" w:rsidRDefault="72919639" w14:paraId="03CFC094" w14:textId="43B3ADA2">
          <w:pPr>
            <w:pStyle w:val="Header"/>
            <w:bidi w:val="0"/>
            <w:jc w:val="center"/>
            <w:rPr>
              <w:rFonts w:ascii="Calibri" w:hAnsi="Calibri" w:eastAsia="Calibri" w:cs="Calibri"/>
            </w:rPr>
          </w:pPr>
          <w:r w:rsidRPr="72919639">
            <w:rPr>
              <w:rFonts w:ascii="Calibri" w:hAnsi="Calibri" w:eastAsia="Calibri" w:cs="Calibri"/>
              <w:sz w:val="22"/>
              <w:szCs w:val="22"/>
            </w:rPr>
            <w:fldChar w:fldCharType="begin"/>
          </w:r>
          <w:r>
            <w:instrText xml:space="preserve">PAGE</w:instrText>
          </w:r>
          <w:r>
            <w:fldChar w:fldCharType="separate"/>
          </w:r>
          <w:r w:rsidRPr="72919639">
            <w:rPr>
              <w:rFonts w:ascii="Calibri" w:hAnsi="Calibri" w:eastAsia="Calibri" w:cs="Calibri"/>
              <w:sz w:val="22"/>
              <w:szCs w:val="22"/>
            </w:rPr>
            <w:fldChar w:fldCharType="end"/>
          </w:r>
        </w:p>
      </w:tc>
      <w:tc>
        <w:tcPr>
          <w:tcW w:w="3120" w:type="dxa"/>
          <w:tcMar/>
        </w:tcPr>
        <w:p w:rsidR="72919639" w:rsidP="72919639" w:rsidRDefault="72919639" w14:paraId="3210391D" w14:textId="0300DAD7">
          <w:pPr>
            <w:pStyle w:val="Header"/>
            <w:bidi w:val="0"/>
            <w:ind w:right="-115"/>
            <w:jc w:val="right"/>
          </w:pPr>
        </w:p>
      </w:tc>
    </w:tr>
  </w:tbl>
  <w:p w:rsidR="72919639" w:rsidP="72919639" w:rsidRDefault="72919639" w14:paraId="18176BB3" w14:textId="137A5F93">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2919639" w:rsidTr="72919639" w14:paraId="383A68BE">
      <w:trPr>
        <w:trHeight w:val="300"/>
      </w:trPr>
      <w:tc>
        <w:tcPr>
          <w:tcW w:w="3120" w:type="dxa"/>
          <w:tcMar/>
        </w:tcPr>
        <w:p w:rsidR="72919639" w:rsidP="72919639" w:rsidRDefault="72919639" w14:paraId="1ECFA90F" w14:textId="5A96BCF9">
          <w:pPr>
            <w:pStyle w:val="Header"/>
            <w:bidi w:val="0"/>
            <w:ind w:left="-115"/>
            <w:jc w:val="left"/>
          </w:pPr>
        </w:p>
      </w:tc>
      <w:tc>
        <w:tcPr>
          <w:tcW w:w="3120" w:type="dxa"/>
          <w:tcMar/>
        </w:tcPr>
        <w:p w:rsidR="72919639" w:rsidP="72919639" w:rsidRDefault="72919639" w14:paraId="224A5887" w14:textId="23430C76">
          <w:pPr>
            <w:pStyle w:val="Header"/>
            <w:bidi w:val="0"/>
            <w:jc w:val="center"/>
          </w:pPr>
        </w:p>
      </w:tc>
      <w:tc>
        <w:tcPr>
          <w:tcW w:w="3120" w:type="dxa"/>
          <w:tcMar/>
        </w:tcPr>
        <w:p w:rsidR="72919639" w:rsidP="72919639" w:rsidRDefault="72919639" w14:paraId="2FC71BFC" w14:textId="30BB6DDC">
          <w:pPr>
            <w:pStyle w:val="Header"/>
            <w:bidi w:val="0"/>
            <w:ind w:right="-115"/>
            <w:jc w:val="right"/>
          </w:pPr>
        </w:p>
      </w:tc>
    </w:tr>
  </w:tbl>
  <w:p w:rsidR="72919639" w:rsidP="72919639" w:rsidRDefault="72919639" w14:paraId="7A356101" w14:textId="17CE0B50">
    <w:pPr>
      <w:pStyle w:val="Header"/>
      <w:bidi w:val="0"/>
    </w:pPr>
  </w:p>
</w:hdr>
</file>

<file path=word/intelligence2.xml><?xml version="1.0" encoding="utf-8"?>
<int2:intelligence xmlns:int2="http://schemas.microsoft.com/office/intelligence/2020/intelligence">
  <int2:observations>
    <int2:bookmark int2:bookmarkName="_Int_PDg2ObK9" int2:invalidationBookmarkName="" int2:hashCode="qeLapUIh0YvbUm" int2:id="yG3Bi9BV">
      <int2:state int2:type="AugLoop_Text_Critique" int2:value="Rejected"/>
    </int2:bookmark>
    <int2:bookmark int2:bookmarkName="_Int_TMebZzi0" int2:invalidationBookmarkName="" int2:hashCode="+gc9+EI+1aJmL6" int2:id="2tpPwZL2">
      <int2:state int2:type="AugLoop_Text_Critique" int2:value="Rejected"/>
    </int2:bookmark>
    <int2:bookmark int2:bookmarkName="_Int_PDbuneuA" int2:invalidationBookmarkName="" int2:hashCode="qeLapUIh0YvbUm" int2:id="DDVrr4do">
      <int2:state int2:type="AugLoop_Text_Critique" int2:value="Rejected"/>
    </int2:bookmark>
    <int2:bookmark int2:bookmarkName="_Int_XghWztHF" int2:invalidationBookmarkName="" int2:hashCode="+gc9+EI+1aJmL6" int2:id="sWIq7nuL">
      <int2:state int2:type="AugLoop_Text_Critique" int2:value="Rejected"/>
    </int2:bookmark>
    <int2:bookmark int2:bookmarkName="_Int_sZb4Gq1y" int2:invalidationBookmarkName="" int2:hashCode="qeLapUIh0YvbUm" int2:id="xxZZAVNF">
      <int2:state int2:type="AugLoop_Text_Critique" int2:value="Rejected"/>
    </int2:bookmark>
    <int2:bookmark int2:bookmarkName="_Int_7lWZeMmW" int2:invalidationBookmarkName="" int2:hashCode="qeLapUIh0YvbUm" int2:id="g4ebAefC">
      <int2:state int2:type="AugLoop_Text_Critique" int2:value="Rejected"/>
    </int2:bookmark>
    <int2:bookmark int2:bookmarkName="_Int_7GQLGqCf" int2:invalidationBookmarkName="" int2:hashCode="qeLapUIh0YvbUm" int2:id="H2BqX3k2">
      <int2:state int2:type="AugLoop_Text_Critique" int2:value="Rejected"/>
    </int2:bookmark>
    <int2:bookmark int2:bookmarkName="_Int_1aGXnHfG" int2:invalidationBookmarkName="" int2:hashCode="/Ih2PTZe5Nq8Vv" int2:id="SJ16P2il">
      <int2:state int2:type="AugLoop_Text_Critique" int2:value="Rejected"/>
    </int2:bookmark>
    <int2:bookmark int2:bookmarkName="_Int_T4vnTwET" int2:invalidationBookmarkName="" int2:hashCode="+gc9+EI+1aJmL6" int2:id="zwSdwQIA">
      <int2:state int2:type="AugLoop_Text_Critique" int2:value="Rejected"/>
    </int2:bookmark>
    <int2:bookmark int2:bookmarkName="_Int_xSPG3RQI" int2:invalidationBookmarkName="" int2:hashCode="+gc9+EI+1aJmL6" int2:id="KA9sKlq5">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216693d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DABD0F9"/>
    <w:rsid w:val="022757C5"/>
    <w:rsid w:val="0968B0AB"/>
    <w:rsid w:val="09C82F72"/>
    <w:rsid w:val="0DABD0F9"/>
    <w:rsid w:val="10FE96C0"/>
    <w:rsid w:val="11A7E211"/>
    <w:rsid w:val="12A0F39B"/>
    <w:rsid w:val="2001A291"/>
    <w:rsid w:val="2AB75818"/>
    <w:rsid w:val="2BC53199"/>
    <w:rsid w:val="31DE9C30"/>
    <w:rsid w:val="37A7F7B4"/>
    <w:rsid w:val="39F6B5A3"/>
    <w:rsid w:val="3C9D890F"/>
    <w:rsid w:val="42D7E876"/>
    <w:rsid w:val="44F9D05B"/>
    <w:rsid w:val="49709452"/>
    <w:rsid w:val="50744773"/>
    <w:rsid w:val="50DDA57E"/>
    <w:rsid w:val="53AF70D1"/>
    <w:rsid w:val="53DD307F"/>
    <w:rsid w:val="54C62E8B"/>
    <w:rsid w:val="59204D5B"/>
    <w:rsid w:val="62F35D75"/>
    <w:rsid w:val="64E955DA"/>
    <w:rsid w:val="6B31FA97"/>
    <w:rsid w:val="6DD6E905"/>
    <w:rsid w:val="72919639"/>
    <w:rsid w:val="76C73822"/>
    <w:rsid w:val="79F338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BD0F9"/>
  <w15:chartTrackingRefBased/>
  <w15:docId w15:val="{3EC1568F-FBA4-4F6B-BB1C-CA116504595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2919639"/>
    <w:pPr>
      <w:tabs>
        <w:tab w:val="center" w:leader="none" w:pos="4680"/>
        <w:tab w:val="right" w:leader="none" w:pos="9360"/>
      </w:tabs>
      <w:spacing w:after="0" w:line="240" w:lineRule="auto"/>
    </w:pPr>
  </w:style>
  <w:style w:type="paragraph" w:styleId="Footer">
    <w:uiPriority w:val="99"/>
    <w:name w:val="footer"/>
    <w:basedOn w:val="Normal"/>
    <w:unhideWhenUsed/>
    <w:rsid w:val="72919639"/>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2A0F39B"/>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be2a83dec9344ad2" /><Relationship Type="http://schemas.openxmlformats.org/officeDocument/2006/relationships/footer" Target="footer.xml" Id="R62c20b5431264fce" /><Relationship Type="http://schemas.microsoft.com/office/2020/10/relationships/intelligence" Target="intelligence2.xml" Id="R74864d6ce8024b4f" /><Relationship Type="http://schemas.openxmlformats.org/officeDocument/2006/relationships/numbering" Target="numbering.xml" Id="Rcc062d5880a04358"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C1BD16FC-9D5F-4B7C-A09A-399EFCD77453}"/>
</file>

<file path=customXml/itemProps2.xml><?xml version="1.0" encoding="utf-8"?>
<ds:datastoreItem xmlns:ds="http://schemas.openxmlformats.org/officeDocument/2006/customXml" ds:itemID="{812740A3-7BAD-435B-B99B-E3DB06B386C6}"/>
</file>

<file path=customXml/itemProps3.xml><?xml version="1.0" encoding="utf-8"?>
<ds:datastoreItem xmlns:ds="http://schemas.openxmlformats.org/officeDocument/2006/customXml" ds:itemID="{F5D8C896-021D-4A74-B4D5-35A6CB30C39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2024-12-03T11:31:14.0000000Z</dcterms:created>
  <dcterms:modified xsi:type="dcterms:W3CDTF">2024-12-30T16:38:29.2160146Z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