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4927C416">
      <w:pPr>
        <w:pStyle w:val="Normal"/>
        <w:spacing w:line="276" w:lineRule="auto"/>
        <w:jc w:val="both"/>
      </w:pPr>
      <w:r w:rsidRPr="7F64BF65" w:rsidR="50DDA57E">
        <w:rPr>
          <w:rFonts w:ascii="Calibri" w:hAnsi="Calibri" w:eastAsia="Calibri" w:cs="Calibri"/>
          <w:b w:val="0"/>
          <w:bCs w:val="0"/>
          <w:sz w:val="22"/>
          <w:szCs w:val="22"/>
        </w:rPr>
        <w:t>[</w:t>
      </w:r>
      <w:r w:rsidRPr="7F64BF65"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7F64BF65" w:rsidR="2D280C5D">
        <w:rPr>
          <w:rFonts w:ascii="Calibri" w:hAnsi="Calibri" w:eastAsia="Calibri" w:cs="Calibri"/>
          <w:b w:val="0"/>
          <w:bCs w:val="0"/>
          <w:sz w:val="22"/>
          <w:szCs w:val="22"/>
          <w:highlight w:val="yellow"/>
        </w:rPr>
        <w:t>EMPLOYER'S NAME</w:t>
      </w:r>
      <w:r w:rsidRPr="7F64BF65" w:rsidR="50DDA57E">
        <w:rPr>
          <w:rFonts w:ascii="Calibri" w:hAnsi="Calibri" w:eastAsia="Calibri" w:cs="Calibri"/>
          <w:b w:val="0"/>
          <w:bCs w:val="0"/>
          <w:sz w:val="22"/>
          <w:szCs w:val="22"/>
          <w:highlight w:val="yellow"/>
        </w:rPr>
        <w:t>]’s policies and applicable laws.</w:t>
      </w:r>
      <w:r w:rsidRPr="7F64BF65" w:rsidR="50DDA57E">
        <w:rPr>
          <w:rFonts w:ascii="Calibri" w:hAnsi="Calibri" w:eastAsia="Calibri" w:cs="Calibri"/>
          <w:b w:val="0"/>
          <w:bCs w:val="0"/>
          <w:sz w:val="22"/>
          <w:szCs w:val="22"/>
        </w:rPr>
        <w:t>]</w:t>
      </w:r>
    </w:p>
    <w:p w:rsidR="50DDA57E" w:rsidP="12A0F39B" w:rsidRDefault="50DDA57E" w14:paraId="3A9FE4B5" w14:textId="146E7179">
      <w:pPr>
        <w:pStyle w:val="Normal"/>
        <w:spacing w:line="276" w:lineRule="auto"/>
        <w:jc w:val="both"/>
      </w:pPr>
      <w:r w:rsidRPr="7F64BF65" w:rsidR="50DDA57E">
        <w:rPr>
          <w:rFonts w:ascii="Calibri" w:hAnsi="Calibri" w:eastAsia="Calibri" w:cs="Calibri"/>
          <w:b w:val="0"/>
          <w:bCs w:val="0"/>
          <w:sz w:val="22"/>
          <w:szCs w:val="22"/>
        </w:rPr>
        <w:t>Employees must inform [</w:t>
      </w:r>
      <w:r w:rsidRPr="7F64BF65" w:rsidR="50DDA57E">
        <w:rPr>
          <w:rFonts w:ascii="Calibri" w:hAnsi="Calibri" w:eastAsia="Calibri" w:cs="Calibri"/>
          <w:b w:val="0"/>
          <w:bCs w:val="0"/>
          <w:sz w:val="22"/>
          <w:szCs w:val="22"/>
          <w:highlight w:val="yellow"/>
        </w:rPr>
        <w:t>their supervisor</w:t>
      </w:r>
      <w:bookmarkStart w:name="_Int_sZb4Gq1y" w:id="1617838049"/>
      <w:r w:rsidRPr="7F64BF65" w:rsidR="50DDA57E">
        <w:rPr>
          <w:rFonts w:ascii="Calibri" w:hAnsi="Calibri" w:eastAsia="Calibri" w:cs="Calibri"/>
          <w:b w:val="0"/>
          <w:bCs w:val="0"/>
          <w:sz w:val="22"/>
          <w:szCs w:val="22"/>
          <w:highlight w:val="yellow"/>
        </w:rPr>
        <w:t>/[</w:t>
      </w:r>
      <w:bookmarkEnd w:id="1617838049"/>
      <w:r w:rsidRPr="7F64BF65" w:rsidR="50DDA57E">
        <w:rPr>
          <w:rFonts w:ascii="Calibri" w:hAnsi="Calibri" w:eastAsia="Calibri" w:cs="Calibri"/>
          <w:b w:val="0"/>
          <w:bCs w:val="0"/>
          <w:sz w:val="22"/>
          <w:szCs w:val="22"/>
          <w:highlight w:val="yellow"/>
        </w:rPr>
        <w:t>DEPARTMENT NAME]</w:t>
      </w:r>
      <w:r w:rsidRPr="7F64BF65" w:rsidR="50DDA57E">
        <w:rPr>
          <w:rFonts w:ascii="Calibri" w:hAnsi="Calibri" w:eastAsia="Calibri" w:cs="Calibri"/>
          <w:b w:val="0"/>
          <w:bCs w:val="0"/>
          <w:sz w:val="22"/>
          <w:szCs w:val="22"/>
        </w:rPr>
        <w:t>] as soon as possible when requesting bereavement leave. [</w:t>
      </w:r>
      <w:r w:rsidRPr="7F64BF65" w:rsidR="50DDA57E">
        <w:rPr>
          <w:rFonts w:ascii="Calibri" w:hAnsi="Calibri" w:eastAsia="Calibri" w:cs="Calibri"/>
          <w:b w:val="0"/>
          <w:bCs w:val="0"/>
          <w:sz w:val="22"/>
          <w:szCs w:val="22"/>
          <w:highlight w:val="yellow"/>
        </w:rPr>
        <w:t>[</w:t>
      </w:r>
      <w:r w:rsidRPr="7F64BF65" w:rsidR="2D280C5D">
        <w:rPr>
          <w:rFonts w:ascii="Calibri" w:hAnsi="Calibri" w:eastAsia="Calibri" w:cs="Calibri"/>
          <w:b w:val="0"/>
          <w:bCs w:val="0"/>
          <w:sz w:val="22"/>
          <w:szCs w:val="22"/>
          <w:highlight w:val="yellow"/>
        </w:rPr>
        <w:t>EMPLOYER'S NAME</w:t>
      </w:r>
      <w:r w:rsidRPr="7F64BF65" w:rsidR="50DDA57E">
        <w:rPr>
          <w:rFonts w:ascii="Calibri" w:hAnsi="Calibri" w:eastAsia="Calibri" w:cs="Calibri"/>
          <w:b w:val="0"/>
          <w:bCs w:val="0"/>
          <w:sz w:val="22"/>
          <w:szCs w:val="22"/>
          <w:highlight w:val="yellow"/>
        </w:rPr>
        <w:t>] may request documentation, such as an obituary or death certificate, to verify the need for leave.</w:t>
      </w:r>
      <w:r w:rsidRPr="7F64BF65"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0D3417E">
      <w:pPr>
        <w:spacing w:line="276" w:lineRule="auto"/>
        <w:jc w:val="both"/>
        <w:rPr>
          <w:rFonts w:ascii="Calibri" w:hAnsi="Calibri" w:eastAsia="Calibri" w:cs="Calibri"/>
          <w:b w:val="0"/>
          <w:bCs w:val="0"/>
          <w:sz w:val="22"/>
          <w:szCs w:val="22"/>
        </w:rPr>
      </w:pPr>
      <w:r w:rsidRPr="7F64BF65" w:rsidR="50DDA57E">
        <w:rPr>
          <w:rFonts w:ascii="Calibri" w:hAnsi="Calibri" w:eastAsia="Calibri" w:cs="Calibri"/>
          <w:b w:val="0"/>
          <w:bCs w:val="0"/>
          <w:sz w:val="22"/>
          <w:szCs w:val="22"/>
        </w:rPr>
        <w:t>Employees must notify [</w:t>
      </w:r>
      <w:r w:rsidRPr="7F64BF65" w:rsidR="50DDA57E">
        <w:rPr>
          <w:rFonts w:ascii="Calibri" w:hAnsi="Calibri" w:eastAsia="Calibri" w:cs="Calibri"/>
          <w:b w:val="0"/>
          <w:bCs w:val="0"/>
          <w:sz w:val="22"/>
          <w:szCs w:val="22"/>
          <w:highlight w:val="yellow"/>
        </w:rPr>
        <w:t>their supervisor/the [DEPARTMENT NAME]</w:t>
      </w:r>
      <w:r w:rsidRPr="7F64BF65" w:rsidR="50DDA57E">
        <w:rPr>
          <w:rFonts w:ascii="Calibri" w:hAnsi="Calibri" w:eastAsia="Calibri" w:cs="Calibri"/>
          <w:b w:val="0"/>
          <w:bCs w:val="0"/>
          <w:sz w:val="22"/>
          <w:szCs w:val="22"/>
        </w:rPr>
        <w:t>] as early as possible when requesting funeral leave. [</w:t>
      </w:r>
      <w:r w:rsidRPr="7F64BF65" w:rsidR="50DDA57E">
        <w:rPr>
          <w:rFonts w:ascii="Calibri" w:hAnsi="Calibri" w:eastAsia="Calibri" w:cs="Calibri"/>
          <w:b w:val="0"/>
          <w:bCs w:val="0"/>
          <w:sz w:val="22"/>
          <w:szCs w:val="22"/>
          <w:highlight w:val="yellow"/>
        </w:rPr>
        <w:t>[</w:t>
      </w:r>
      <w:r w:rsidRPr="7F64BF65" w:rsidR="2D280C5D">
        <w:rPr>
          <w:rFonts w:ascii="Calibri" w:hAnsi="Calibri" w:eastAsia="Calibri" w:cs="Calibri"/>
          <w:b w:val="0"/>
          <w:bCs w:val="0"/>
          <w:sz w:val="22"/>
          <w:szCs w:val="22"/>
          <w:highlight w:val="yellow"/>
        </w:rPr>
        <w:t>EMPLOYER'S NAME</w:t>
      </w:r>
      <w:r w:rsidRPr="7F64BF65" w:rsidR="50DDA57E">
        <w:rPr>
          <w:rFonts w:ascii="Calibri" w:hAnsi="Calibri" w:eastAsia="Calibri" w:cs="Calibri"/>
          <w:b w:val="0"/>
          <w:bCs w:val="0"/>
          <w:sz w:val="22"/>
          <w:szCs w:val="22"/>
          <w:highlight w:val="yellow"/>
        </w:rPr>
        <w:t>] may request documentation to verify the need for this leave.</w:t>
      </w:r>
      <w:r w:rsidRPr="7F64BF65"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552E73E6">
      <w:pPr>
        <w:spacing w:line="276" w:lineRule="auto"/>
        <w:jc w:val="both"/>
        <w:rPr>
          <w:rFonts w:ascii="Calibri" w:hAnsi="Calibri" w:eastAsia="Calibri" w:cs="Calibri"/>
          <w:b w:val="0"/>
          <w:bCs w:val="0"/>
          <w:sz w:val="22"/>
          <w:szCs w:val="22"/>
        </w:rPr>
      </w:pPr>
      <w:r w:rsidRPr="6A032864" w:rsidR="50DDA57E">
        <w:rPr>
          <w:rFonts w:ascii="Calibri" w:hAnsi="Calibri" w:eastAsia="Calibri" w:cs="Calibri"/>
          <w:b w:val="0"/>
          <w:bCs w:val="0"/>
          <w:sz w:val="22"/>
          <w:szCs w:val="22"/>
        </w:rPr>
        <w:t xml:space="preserve">The terms outlined in this policy are intended to complement, but not replace, </w:t>
      </w:r>
      <w:r w:rsidRPr="6A032864" w:rsidR="50DDA57E">
        <w:rPr>
          <w:rFonts w:ascii="Calibri" w:hAnsi="Calibri" w:eastAsia="Calibri" w:cs="Calibri"/>
          <w:b w:val="0"/>
          <w:bCs w:val="0"/>
          <w:sz w:val="22"/>
          <w:szCs w:val="22"/>
        </w:rPr>
        <w:t>modify</w:t>
      </w:r>
      <w:r w:rsidRPr="6A032864" w:rsidR="50DDA57E">
        <w:rPr>
          <w:rFonts w:ascii="Calibri" w:hAnsi="Calibri" w:eastAsia="Calibri" w:cs="Calibri"/>
          <w:b w:val="0"/>
          <w:bCs w:val="0"/>
          <w:sz w:val="22"/>
          <w:szCs w:val="22"/>
        </w:rPr>
        <w:t xml:space="preserve">, or add to, the conditions </w:t>
      </w:r>
      <w:r w:rsidRPr="6A032864" w:rsidR="50DDA57E">
        <w:rPr>
          <w:rFonts w:ascii="Calibri" w:hAnsi="Calibri" w:eastAsia="Calibri" w:cs="Calibri"/>
          <w:b w:val="0"/>
          <w:bCs w:val="0"/>
          <w:sz w:val="22"/>
          <w:szCs w:val="22"/>
        </w:rPr>
        <w:t>established</w:t>
      </w:r>
      <w:r w:rsidRPr="6A032864" w:rsidR="50DDA57E">
        <w:rPr>
          <w:rFonts w:ascii="Calibri" w:hAnsi="Calibri" w:eastAsia="Calibri" w:cs="Calibri"/>
          <w:b w:val="0"/>
          <w:bCs w:val="0"/>
          <w:sz w:val="22"/>
          <w:szCs w:val="22"/>
        </w:rPr>
        <w:t xml:space="preserve"> in any collective bargaining agreement (CBA) between a union and [</w:t>
      </w:r>
      <w:r w:rsidRPr="6A032864" w:rsidR="50DDA57E">
        <w:rPr>
          <w:rFonts w:ascii="Calibri" w:hAnsi="Calibri" w:eastAsia="Calibri" w:cs="Calibri"/>
          <w:b w:val="0"/>
          <w:bCs w:val="0"/>
          <w:sz w:val="22"/>
          <w:szCs w:val="22"/>
          <w:highlight w:val="yellow"/>
        </w:rPr>
        <w:t>EMPLOYER</w:t>
      </w:r>
      <w:r w:rsidRPr="6A032864" w:rsidR="75046E78">
        <w:rPr>
          <w:rFonts w:ascii="Calibri" w:hAnsi="Calibri" w:eastAsia="Calibri" w:cs="Calibri"/>
          <w:b w:val="0"/>
          <w:bCs w:val="0"/>
          <w:sz w:val="22"/>
          <w:szCs w:val="22"/>
          <w:highlight w:val="yellow"/>
        </w:rPr>
        <w:t>’S NAME</w:t>
      </w:r>
      <w:r w:rsidRPr="6A03286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02C3CCF9">
      <w:pPr>
        <w:pStyle w:val="Normal"/>
        <w:spacing w:line="276" w:lineRule="auto"/>
        <w:jc w:val="both"/>
        <w:rPr>
          <w:rFonts w:ascii="Calibri" w:hAnsi="Calibri" w:eastAsia="Calibri" w:cs="Calibri"/>
          <w:b w:val="0"/>
          <w:bCs w:val="0"/>
          <w:sz w:val="22"/>
          <w:szCs w:val="22"/>
        </w:rPr>
      </w:pPr>
      <w:r w:rsidRPr="5C44A4D6" w:rsidR="2001A291">
        <w:rPr>
          <w:rFonts w:ascii="Calibri" w:hAnsi="Calibri" w:eastAsia="Calibri" w:cs="Calibri"/>
          <w:b w:val="0"/>
          <w:bCs w:val="0"/>
          <w:sz w:val="22"/>
          <w:szCs w:val="22"/>
        </w:rPr>
        <w:t xml:space="preserve">This policy </w:t>
      </w:r>
      <w:r w:rsidRPr="5C44A4D6" w:rsidR="2001A291">
        <w:rPr>
          <w:rFonts w:ascii="Calibri" w:hAnsi="Calibri" w:eastAsia="Calibri" w:cs="Calibri"/>
          <w:b w:val="0"/>
          <w:bCs w:val="0"/>
          <w:sz w:val="22"/>
          <w:szCs w:val="22"/>
        </w:rPr>
        <w:t>complies with</w:t>
      </w:r>
      <w:r w:rsidRPr="5C44A4D6" w:rsidR="2001A291">
        <w:rPr>
          <w:rFonts w:ascii="Calibri" w:hAnsi="Calibri" w:eastAsia="Calibri" w:cs="Calibri"/>
          <w:b w:val="0"/>
          <w:bCs w:val="0"/>
          <w:sz w:val="22"/>
          <w:szCs w:val="22"/>
        </w:rPr>
        <w:t xml:space="preserve"> all applicable laws and regulations in the state of </w:t>
      </w:r>
      <w:r w:rsidRPr="5C44A4D6" w:rsidR="391DAD9F">
        <w:rPr>
          <w:rFonts w:ascii="Calibri" w:hAnsi="Calibri" w:eastAsia="Calibri" w:cs="Calibri"/>
          <w:b w:val="0"/>
          <w:bCs w:val="0"/>
          <w:sz w:val="22"/>
          <w:szCs w:val="22"/>
        </w:rPr>
        <w:t>North Carolina</w:t>
      </w:r>
      <w:r w:rsidRPr="5C44A4D6"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7F64BF65" w:rsidRDefault="50DDA57E" w14:paraId="6840E2AF" w14:textId="254BB1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64BF65" w:rsidR="2D280C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7F64BF65" w:rsidRDefault="50DDA57E" w14:paraId="7F06AEB9" w14:textId="57F3B7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64BF65" w:rsidR="2D280C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64BF65" w:rsidR="2D280C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64BF65"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BC53199"/>
    <w:rsid w:val="2D280C5D"/>
    <w:rsid w:val="31DE9C30"/>
    <w:rsid w:val="37A7F7B4"/>
    <w:rsid w:val="391DAD9F"/>
    <w:rsid w:val="39F6B5A3"/>
    <w:rsid w:val="42D7E876"/>
    <w:rsid w:val="44F9D05B"/>
    <w:rsid w:val="49709452"/>
    <w:rsid w:val="50744773"/>
    <w:rsid w:val="50DDA57E"/>
    <w:rsid w:val="53AF70D1"/>
    <w:rsid w:val="53DD307F"/>
    <w:rsid w:val="59204D5B"/>
    <w:rsid w:val="5C44A4D6"/>
    <w:rsid w:val="64E955DA"/>
    <w:rsid w:val="6A032864"/>
    <w:rsid w:val="6B31FA97"/>
    <w:rsid w:val="6DD6E905"/>
    <w:rsid w:val="72919639"/>
    <w:rsid w:val="75046E78"/>
    <w:rsid w:val="76C73822"/>
    <w:rsid w:val="7F64B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2024-12-26T20:20:42.8431520Z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