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4F85A74E" wp14:paraId="2C078E63" wp14:textId="0B749D8C">
      <w:pPr>
        <w:spacing w:line="276" w:lineRule="auto"/>
        <w:jc w:val="center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4F85A74E" w:rsidR="1A68FA11">
        <w:rPr>
          <w:rFonts w:ascii="Calibri" w:hAnsi="Calibri" w:eastAsia="Calibri" w:cs="Calibri"/>
          <w:b w:val="1"/>
          <w:bCs w:val="1"/>
          <w:sz w:val="22"/>
          <w:szCs w:val="22"/>
        </w:rPr>
        <w:t>HEALTH AND SAFETY POLICY</w:t>
      </w:r>
    </w:p>
    <w:p w:rsidR="6E3EA4BB" w:rsidP="4F85A74E" w:rsidRDefault="6E3EA4BB" w14:paraId="6605E585" w14:textId="022FDA3E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4F85A74E" w:rsidR="0EC1E2F0">
        <w:rPr>
          <w:rFonts w:ascii="Calibri" w:hAnsi="Calibri" w:eastAsia="Calibri" w:cs="Calibri"/>
          <w:b w:val="1"/>
          <w:bCs w:val="1"/>
          <w:sz w:val="22"/>
          <w:szCs w:val="22"/>
        </w:rPr>
        <w:t>PURPOSE</w:t>
      </w:r>
    </w:p>
    <w:p w:rsidR="0EC1E2F0" w:rsidP="4F85A74E" w:rsidRDefault="0EC1E2F0" w14:paraId="56CC55CB" w14:textId="6EC4259B">
      <w:p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3DE4D59D" w:rsidR="0EC1E2F0">
        <w:rPr>
          <w:rFonts w:ascii="Calibri" w:hAnsi="Calibri" w:eastAsia="Calibri" w:cs="Calibri"/>
          <w:sz w:val="22"/>
          <w:szCs w:val="22"/>
        </w:rPr>
        <w:t>[</w:t>
      </w:r>
      <w:r w:rsidRPr="3DE4D59D" w:rsidR="12843BE0">
        <w:rPr>
          <w:rFonts w:ascii="Calibri" w:hAnsi="Calibri" w:eastAsia="Calibri" w:cs="Calibri"/>
          <w:sz w:val="22"/>
          <w:szCs w:val="22"/>
          <w:highlight w:val="yellow"/>
        </w:rPr>
        <w:t>EMPLOYER'S NAME</w:t>
      </w:r>
      <w:r w:rsidRPr="3DE4D59D" w:rsidR="0EC1E2F0">
        <w:rPr>
          <w:rFonts w:ascii="Calibri" w:hAnsi="Calibri" w:eastAsia="Calibri" w:cs="Calibri"/>
          <w:sz w:val="22"/>
          <w:szCs w:val="22"/>
        </w:rPr>
        <w:t>] prioritizes the safety and well-being of all employees. To uphold this commitment, [</w:t>
      </w:r>
      <w:r w:rsidRPr="3DE4D59D" w:rsidR="12843BE0">
        <w:rPr>
          <w:rFonts w:ascii="Calibri" w:hAnsi="Calibri" w:eastAsia="Calibri" w:cs="Calibri"/>
          <w:sz w:val="22"/>
          <w:szCs w:val="22"/>
          <w:highlight w:val="yellow"/>
        </w:rPr>
        <w:t>EMPLOYER'S NAME</w:t>
      </w:r>
      <w:r w:rsidRPr="3DE4D59D" w:rsidR="0EC1E2F0">
        <w:rPr>
          <w:rFonts w:ascii="Calibri" w:hAnsi="Calibri" w:eastAsia="Calibri" w:cs="Calibri"/>
          <w:sz w:val="22"/>
          <w:szCs w:val="22"/>
          <w:highlight w:val="yellow"/>
        </w:rPr>
        <w:t>]</w:t>
      </w:r>
      <w:r w:rsidRPr="3DE4D59D" w:rsidR="0EC1E2F0">
        <w:rPr>
          <w:rFonts w:ascii="Calibri" w:hAnsi="Calibri" w:eastAsia="Calibri" w:cs="Calibri"/>
          <w:sz w:val="22"/>
          <w:szCs w:val="22"/>
        </w:rPr>
        <w:t xml:space="preserve"> [</w:t>
      </w:r>
      <w:r w:rsidRPr="3DE4D59D" w:rsidR="0EC1E2F0">
        <w:rPr>
          <w:rFonts w:ascii="Calibri" w:hAnsi="Calibri" w:eastAsia="Calibri" w:cs="Calibri"/>
          <w:sz w:val="22"/>
          <w:szCs w:val="22"/>
          <w:highlight w:val="yellow"/>
        </w:rPr>
        <w:t>has/may</w:t>
      </w:r>
      <w:r w:rsidRPr="3DE4D59D" w:rsidR="0EC1E2F0">
        <w:rPr>
          <w:rFonts w:ascii="Calibri" w:hAnsi="Calibri" w:eastAsia="Calibri" w:cs="Calibri"/>
          <w:sz w:val="22"/>
          <w:szCs w:val="22"/>
        </w:rPr>
        <w:t>] establish[</w:t>
      </w:r>
      <w:r w:rsidRPr="3DE4D59D" w:rsidR="0EC1E2F0">
        <w:rPr>
          <w:rFonts w:ascii="Calibri" w:hAnsi="Calibri" w:eastAsia="Calibri" w:cs="Calibri"/>
          <w:sz w:val="22"/>
          <w:szCs w:val="22"/>
          <w:highlight w:val="yellow"/>
        </w:rPr>
        <w:t>ed</w:t>
      </w:r>
      <w:r w:rsidRPr="3DE4D59D" w:rsidR="0EC1E2F0">
        <w:rPr>
          <w:rFonts w:ascii="Calibri" w:hAnsi="Calibri" w:eastAsia="Calibri" w:cs="Calibri"/>
          <w:sz w:val="22"/>
          <w:szCs w:val="22"/>
        </w:rPr>
        <w:t xml:space="preserve">] safety procedures and guidelines applicable to all workplace activities. Employees </w:t>
      </w:r>
      <w:r w:rsidRPr="3DE4D59D" w:rsidR="0EC1E2F0">
        <w:rPr>
          <w:rFonts w:ascii="Calibri" w:hAnsi="Calibri" w:eastAsia="Calibri" w:cs="Calibri"/>
          <w:sz w:val="22"/>
          <w:szCs w:val="22"/>
        </w:rPr>
        <w:t>are required to</w:t>
      </w:r>
      <w:r w:rsidRPr="3DE4D59D" w:rsidR="0EC1E2F0">
        <w:rPr>
          <w:rFonts w:ascii="Calibri" w:hAnsi="Calibri" w:eastAsia="Calibri" w:cs="Calibri"/>
          <w:sz w:val="22"/>
          <w:szCs w:val="22"/>
        </w:rPr>
        <w:t xml:space="preserve"> adhere to these safety measures as well as all relevant federal [</w:t>
      </w:r>
      <w:r w:rsidRPr="3DE4D59D" w:rsidR="0EC1E2F0">
        <w:rPr>
          <w:rFonts w:ascii="Calibri" w:hAnsi="Calibri" w:eastAsia="Calibri" w:cs="Calibri"/>
          <w:sz w:val="22"/>
          <w:szCs w:val="22"/>
          <w:highlight w:val="yellow"/>
        </w:rPr>
        <w:t xml:space="preserve">, </w:t>
      </w:r>
      <w:bookmarkStart w:name="_Int_JBSmOBg2" w:id="1304553414"/>
      <w:r w:rsidRPr="3DE4D59D" w:rsidR="0EC1E2F0">
        <w:rPr>
          <w:rFonts w:ascii="Calibri" w:hAnsi="Calibri" w:eastAsia="Calibri" w:cs="Calibri"/>
          <w:sz w:val="22"/>
          <w:szCs w:val="22"/>
          <w:highlight w:val="yellow"/>
        </w:rPr>
        <w:t>state[</w:t>
      </w:r>
      <w:bookmarkEnd w:id="1304553414"/>
      <w:r w:rsidRPr="3DE4D59D" w:rsidR="0EC1E2F0">
        <w:rPr>
          <w:rFonts w:ascii="Calibri" w:hAnsi="Calibri" w:eastAsia="Calibri" w:cs="Calibri"/>
          <w:sz w:val="22"/>
          <w:szCs w:val="22"/>
          <w:highlight w:val="yellow"/>
        </w:rPr>
        <w:t xml:space="preserve">, and </w:t>
      </w:r>
      <w:bookmarkStart w:name="_Int_YWkobqol" w:id="113116977"/>
      <w:r w:rsidRPr="3DE4D59D" w:rsidR="0EC1E2F0">
        <w:rPr>
          <w:rFonts w:ascii="Calibri" w:hAnsi="Calibri" w:eastAsia="Calibri" w:cs="Calibri"/>
          <w:sz w:val="22"/>
          <w:szCs w:val="22"/>
          <w:highlight w:val="yellow"/>
        </w:rPr>
        <w:t>local]</w:t>
      </w:r>
      <w:r w:rsidRPr="3DE4D59D" w:rsidR="0EC1E2F0">
        <w:rPr>
          <w:rFonts w:ascii="Calibri" w:hAnsi="Calibri" w:eastAsia="Calibri" w:cs="Calibri"/>
          <w:sz w:val="22"/>
          <w:szCs w:val="22"/>
        </w:rPr>
        <w:t>]</w:t>
      </w:r>
      <w:bookmarkEnd w:id="113116977"/>
      <w:r w:rsidRPr="3DE4D59D" w:rsidR="0EC1E2F0">
        <w:rPr>
          <w:rFonts w:ascii="Calibri" w:hAnsi="Calibri" w:eastAsia="Calibri" w:cs="Calibri"/>
          <w:sz w:val="22"/>
          <w:szCs w:val="22"/>
        </w:rPr>
        <w:t xml:space="preserve"> laws </w:t>
      </w:r>
      <w:r w:rsidRPr="3DE4D59D" w:rsidR="0EC1E2F0">
        <w:rPr>
          <w:rFonts w:ascii="Calibri" w:hAnsi="Calibri" w:eastAsia="Calibri" w:cs="Calibri"/>
          <w:sz w:val="22"/>
          <w:szCs w:val="22"/>
        </w:rPr>
        <w:t>regarding</w:t>
      </w:r>
      <w:r w:rsidRPr="3DE4D59D" w:rsidR="0EC1E2F0">
        <w:rPr>
          <w:rFonts w:ascii="Calibri" w:hAnsi="Calibri" w:eastAsia="Calibri" w:cs="Calibri"/>
          <w:sz w:val="22"/>
          <w:szCs w:val="22"/>
        </w:rPr>
        <w:t xml:space="preserve"> workplace safety.</w:t>
      </w:r>
    </w:p>
    <w:p w:rsidR="0EC1E2F0" w:rsidP="4F85A74E" w:rsidRDefault="0EC1E2F0" w14:paraId="1A601AD6" w14:textId="1DD7089E">
      <w:pPr>
        <w:spacing w:line="276" w:lineRule="auto"/>
        <w:jc w:val="both"/>
        <w:rPr>
          <w:rFonts w:ascii="Calibri" w:hAnsi="Calibri" w:eastAsia="Calibri" w:cs="Calibri"/>
          <w:sz w:val="22"/>
          <w:szCs w:val="22"/>
          <w:u w:val="single"/>
        </w:rPr>
      </w:pPr>
      <w:r w:rsidRPr="4F85A74E" w:rsidR="0EC1E2F0">
        <w:rPr>
          <w:rFonts w:ascii="Calibri" w:hAnsi="Calibri" w:eastAsia="Calibri" w:cs="Calibri"/>
          <w:sz w:val="22"/>
          <w:szCs w:val="22"/>
          <w:u w:val="single"/>
        </w:rPr>
        <w:t>Employee responsibilities</w:t>
      </w:r>
    </w:p>
    <w:p w:rsidR="0EC1E2F0" w:rsidP="4F85A74E" w:rsidRDefault="0EC1E2F0" w14:paraId="20C30AD1" w14:textId="46A325A0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  <w:u w:val="none"/>
        </w:rPr>
      </w:pPr>
      <w:r w:rsidRPr="3DE4D59D" w:rsidR="0EC1E2F0">
        <w:rPr>
          <w:rFonts w:ascii="Calibri" w:hAnsi="Calibri" w:eastAsia="Calibri" w:cs="Calibri"/>
          <w:sz w:val="22"/>
          <w:szCs w:val="22"/>
          <w:u w:val="none"/>
        </w:rPr>
        <w:t>Compliance: Employees must strictly follow all [</w:t>
      </w:r>
      <w:r w:rsidRPr="3DE4D59D" w:rsidR="12843BE0">
        <w:rPr>
          <w:rFonts w:ascii="Calibri" w:hAnsi="Calibri" w:eastAsia="Calibri" w:cs="Calibri"/>
          <w:sz w:val="22"/>
          <w:szCs w:val="22"/>
          <w:highlight w:val="yellow"/>
          <w:u w:val="none"/>
        </w:rPr>
        <w:t>EMPLOYER'S NAME</w:t>
      </w:r>
      <w:r w:rsidRPr="3DE4D59D" w:rsidR="0EC1E2F0">
        <w:rPr>
          <w:rFonts w:ascii="Calibri" w:hAnsi="Calibri" w:eastAsia="Calibri" w:cs="Calibri"/>
          <w:sz w:val="22"/>
          <w:szCs w:val="22"/>
          <w:u w:val="none"/>
        </w:rPr>
        <w:t xml:space="preserve">] safety </w:t>
      </w:r>
      <w:bookmarkStart w:name="_Int_svEF0CF6" w:id="1916475408"/>
      <w:r w:rsidRPr="3DE4D59D" w:rsidR="0EC1E2F0">
        <w:rPr>
          <w:rFonts w:ascii="Calibri" w:hAnsi="Calibri" w:eastAsia="Calibri" w:cs="Calibri"/>
          <w:sz w:val="22"/>
          <w:szCs w:val="22"/>
          <w:u w:val="none"/>
        </w:rPr>
        <w:t>protocols[</w:t>
      </w:r>
      <w:bookmarkEnd w:id="1916475408"/>
      <w:r w:rsidRPr="3DE4D59D" w:rsidR="0EC1E2F0">
        <w:rPr>
          <w:rFonts w:ascii="Calibri" w:hAnsi="Calibri" w:eastAsia="Calibri" w:cs="Calibri"/>
          <w:sz w:val="22"/>
          <w:szCs w:val="22"/>
          <w:highlight w:val="yellow"/>
          <w:u w:val="none"/>
        </w:rPr>
        <w:t>, including COVID-19-related measures,</w:t>
      </w:r>
      <w:r w:rsidRPr="3DE4D59D" w:rsidR="0EC1E2F0">
        <w:rPr>
          <w:rFonts w:ascii="Calibri" w:hAnsi="Calibri" w:eastAsia="Calibri" w:cs="Calibri"/>
          <w:sz w:val="22"/>
          <w:szCs w:val="22"/>
          <w:u w:val="none"/>
        </w:rPr>
        <w:t>] and any other issued safety guidelines.</w:t>
      </w:r>
    </w:p>
    <w:p w:rsidR="0EC1E2F0" w:rsidP="4F85A74E" w:rsidRDefault="0EC1E2F0" w14:paraId="7D03648B" w14:textId="163233F1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4F85A74E" w:rsidR="0EC1E2F0">
        <w:rPr>
          <w:rFonts w:ascii="Calibri" w:hAnsi="Calibri" w:eastAsia="Calibri" w:cs="Calibri"/>
          <w:sz w:val="22"/>
          <w:szCs w:val="22"/>
          <w:u w:val="none"/>
        </w:rPr>
        <w:t xml:space="preserve">Work area maintenance: Employees </w:t>
      </w:r>
      <w:r w:rsidRPr="4F85A74E" w:rsidR="0EC1E2F0">
        <w:rPr>
          <w:rFonts w:ascii="Calibri" w:hAnsi="Calibri" w:eastAsia="Calibri" w:cs="Calibri"/>
          <w:sz w:val="22"/>
          <w:szCs w:val="22"/>
          <w:u w:val="none"/>
        </w:rPr>
        <w:t>are responsible for</w:t>
      </w:r>
      <w:r w:rsidRPr="4F85A74E" w:rsidR="0EC1E2F0">
        <w:rPr>
          <w:rFonts w:ascii="Calibri" w:hAnsi="Calibri" w:eastAsia="Calibri" w:cs="Calibri"/>
          <w:sz w:val="22"/>
          <w:szCs w:val="22"/>
          <w:u w:val="none"/>
        </w:rPr>
        <w:t xml:space="preserve"> keeping their workspaces [</w:t>
      </w:r>
      <w:r w:rsidRPr="4F85A74E" w:rsidR="0EC1E2F0">
        <w:rPr>
          <w:rFonts w:ascii="Calibri" w:hAnsi="Calibri" w:eastAsia="Calibri" w:cs="Calibri"/>
          <w:sz w:val="22"/>
          <w:szCs w:val="22"/>
          <w:highlight w:val="yellow"/>
          <w:u w:val="none"/>
        </w:rPr>
        <w:t>organized and</w:t>
      </w:r>
      <w:r w:rsidRPr="4F85A74E" w:rsidR="0EC1E2F0">
        <w:rPr>
          <w:rFonts w:ascii="Calibri" w:hAnsi="Calibri" w:eastAsia="Calibri" w:cs="Calibri"/>
          <w:sz w:val="22"/>
          <w:szCs w:val="22"/>
          <w:u w:val="none"/>
        </w:rPr>
        <w:t>] free from potential safety hazards.</w:t>
      </w:r>
    </w:p>
    <w:p w:rsidR="0EC1E2F0" w:rsidP="4F85A74E" w:rsidRDefault="0EC1E2F0" w14:paraId="73FEE071" w14:textId="4D9D11A6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4F85A74E" w:rsidR="0EC1E2F0">
        <w:rPr>
          <w:rFonts w:ascii="Calibri" w:hAnsi="Calibri" w:eastAsia="Calibri" w:cs="Calibri"/>
          <w:sz w:val="22"/>
          <w:szCs w:val="22"/>
          <w:u w:val="none"/>
        </w:rPr>
        <w:t xml:space="preserve">Accountability: Failure to </w:t>
      </w:r>
      <w:r w:rsidRPr="4F85A74E" w:rsidR="0EC1E2F0">
        <w:rPr>
          <w:rFonts w:ascii="Calibri" w:hAnsi="Calibri" w:eastAsia="Calibri" w:cs="Calibri"/>
          <w:sz w:val="22"/>
          <w:szCs w:val="22"/>
          <w:u w:val="none"/>
        </w:rPr>
        <w:t>comply with</w:t>
      </w:r>
      <w:r w:rsidRPr="4F85A74E" w:rsidR="0EC1E2F0">
        <w:rPr>
          <w:rFonts w:ascii="Calibri" w:hAnsi="Calibri" w:eastAsia="Calibri" w:cs="Calibri"/>
          <w:sz w:val="22"/>
          <w:szCs w:val="22"/>
          <w:u w:val="none"/>
        </w:rPr>
        <w:t xml:space="preserve"> these requirements may result in disciplinary action, up to and including termination of employment.</w:t>
      </w:r>
    </w:p>
    <w:p w:rsidR="0EC1E2F0" w:rsidP="4F85A74E" w:rsidRDefault="0EC1E2F0" w14:paraId="0B31F6C6" w14:textId="10CAE7DF">
      <w:pPr>
        <w:spacing w:line="276" w:lineRule="auto"/>
        <w:jc w:val="both"/>
        <w:rPr>
          <w:rFonts w:ascii="Calibri" w:hAnsi="Calibri" w:eastAsia="Calibri" w:cs="Calibri"/>
          <w:sz w:val="22"/>
          <w:szCs w:val="22"/>
          <w:u w:val="single"/>
        </w:rPr>
      </w:pPr>
      <w:r w:rsidRPr="4F85A74E" w:rsidR="0EC1E2F0">
        <w:rPr>
          <w:rFonts w:ascii="Calibri" w:hAnsi="Calibri" w:eastAsia="Calibri" w:cs="Calibri"/>
          <w:sz w:val="22"/>
          <w:szCs w:val="22"/>
          <w:u w:val="single"/>
        </w:rPr>
        <w:t>Safety guidelines</w:t>
      </w:r>
    </w:p>
    <w:p w:rsidR="45C842D5" w:rsidP="4F85A74E" w:rsidRDefault="45C842D5" w14:paraId="1E0516D5" w14:textId="0D02DB52">
      <w:pPr>
        <w:spacing w:line="276" w:lineRule="auto"/>
        <w:jc w:val="both"/>
        <w:rPr>
          <w:rFonts w:ascii="Calibri" w:hAnsi="Calibri" w:eastAsia="Calibri" w:cs="Calibri"/>
          <w:sz w:val="22"/>
          <w:szCs w:val="22"/>
          <w:highlight w:val="yellow"/>
          <w:u w:val="none"/>
        </w:rPr>
      </w:pPr>
      <w:r w:rsidRPr="3DE4D59D" w:rsidR="0EC1E2F0">
        <w:rPr>
          <w:rFonts w:ascii="Calibri" w:hAnsi="Calibri" w:eastAsia="Calibri" w:cs="Calibri"/>
          <w:sz w:val="22"/>
          <w:szCs w:val="22"/>
          <w:u w:val="none"/>
        </w:rPr>
        <w:t>[</w:t>
      </w:r>
      <w:r w:rsidRPr="3DE4D59D" w:rsidR="0EC1E2F0">
        <w:rPr>
          <w:rFonts w:ascii="Calibri" w:hAnsi="Calibri" w:eastAsia="Calibri" w:cs="Calibri"/>
          <w:sz w:val="22"/>
          <w:szCs w:val="22"/>
          <w:highlight w:val="yellow"/>
          <w:u w:val="none"/>
        </w:rPr>
        <w:t xml:space="preserve">Specific rules and protocols </w:t>
      </w:r>
      <w:r w:rsidRPr="3DE4D59D" w:rsidR="0EC1E2F0">
        <w:rPr>
          <w:rFonts w:ascii="Calibri" w:hAnsi="Calibri" w:eastAsia="Calibri" w:cs="Calibri"/>
          <w:sz w:val="22"/>
          <w:szCs w:val="22"/>
          <w:highlight w:val="yellow"/>
          <w:u w:val="none"/>
        </w:rPr>
        <w:t>established</w:t>
      </w:r>
      <w:r w:rsidRPr="3DE4D59D" w:rsidR="0EC1E2F0">
        <w:rPr>
          <w:rFonts w:ascii="Calibri" w:hAnsi="Calibri" w:eastAsia="Calibri" w:cs="Calibri"/>
          <w:sz w:val="22"/>
          <w:szCs w:val="22"/>
          <w:highlight w:val="yellow"/>
          <w:u w:val="none"/>
        </w:rPr>
        <w:t xml:space="preserve"> by [</w:t>
      </w:r>
      <w:r w:rsidRPr="3DE4D59D" w:rsidR="12843BE0">
        <w:rPr>
          <w:rFonts w:ascii="Calibri" w:hAnsi="Calibri" w:eastAsia="Calibri" w:cs="Calibri"/>
          <w:sz w:val="22"/>
          <w:szCs w:val="22"/>
          <w:highlight w:val="yellow"/>
          <w:u w:val="none"/>
        </w:rPr>
        <w:t>EMPLOYER'S NAME</w:t>
      </w:r>
      <w:r w:rsidRPr="3DE4D59D" w:rsidR="0EC1E2F0">
        <w:rPr>
          <w:rFonts w:ascii="Calibri" w:hAnsi="Calibri" w:eastAsia="Calibri" w:cs="Calibri"/>
          <w:sz w:val="22"/>
          <w:szCs w:val="22"/>
          <w:highlight w:val="yellow"/>
          <w:u w:val="none"/>
        </w:rPr>
        <w:t>] include but are not limited to:</w:t>
      </w:r>
    </w:p>
    <w:p w:rsidR="45C842D5" w:rsidP="4F85A74E" w:rsidRDefault="45C842D5" w14:paraId="17F2A532" w14:textId="4BF33122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  <w:highlight w:val="yellow"/>
          <w:u w:val="none"/>
        </w:rPr>
      </w:pPr>
      <w:r w:rsidRPr="4F85A74E" w:rsidR="0EC1E2F0">
        <w:rPr>
          <w:rFonts w:ascii="Calibri" w:hAnsi="Calibri" w:eastAsia="Calibri" w:cs="Calibri"/>
          <w:sz w:val="22"/>
          <w:szCs w:val="22"/>
          <w:highlight w:val="yellow"/>
          <w:u w:val="none"/>
        </w:rPr>
        <w:t>[List of rules, guidelines, or policies relevant to workplace safety.]</w:t>
      </w:r>
    </w:p>
    <w:p w:rsidR="45C842D5" w:rsidP="4F85A74E" w:rsidRDefault="45C842D5" w14:paraId="5B37E8C9" w14:textId="0FC21B9C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sz w:val="22"/>
          <w:szCs w:val="22"/>
          <w:highlight w:val="yellow"/>
          <w:u w:val="none"/>
        </w:rPr>
        <w:t>[Examples of COVID-19-specific measures if applicable.]</w:t>
      </w:r>
      <w:r w:rsidRPr="4F85A74E" w:rsidR="0EC1E2F0">
        <w:rPr>
          <w:rFonts w:ascii="Calibri" w:hAnsi="Calibri" w:eastAsia="Calibri" w:cs="Calibri"/>
          <w:sz w:val="22"/>
          <w:szCs w:val="22"/>
          <w:u w:val="none"/>
        </w:rPr>
        <w:t>]</w:t>
      </w:r>
    </w:p>
    <w:p w:rsidR="45C842D5" w:rsidP="4F85A74E" w:rsidRDefault="45C842D5" w14:paraId="3DBC446F" w14:textId="42A895AE">
      <w:pPr>
        <w:pStyle w:val="Normal"/>
        <w:spacing w:line="276" w:lineRule="auto"/>
        <w:jc w:val="both"/>
        <w:rPr>
          <w:rFonts w:ascii="Calibri" w:hAnsi="Calibri" w:eastAsia="Calibri" w:cs="Calibri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sz w:val="22"/>
          <w:szCs w:val="22"/>
          <w:u w:val="none"/>
        </w:rPr>
        <w:t xml:space="preserve">For further details or clarifications </w:t>
      </w:r>
      <w:r w:rsidRPr="4F85A74E" w:rsidR="0EC1E2F0">
        <w:rPr>
          <w:rFonts w:ascii="Calibri" w:hAnsi="Calibri" w:eastAsia="Calibri" w:cs="Calibri"/>
          <w:sz w:val="22"/>
          <w:szCs w:val="22"/>
          <w:u w:val="none"/>
        </w:rPr>
        <w:t>regarding</w:t>
      </w:r>
      <w:r w:rsidRPr="4F85A74E" w:rsidR="0EC1E2F0">
        <w:rPr>
          <w:rFonts w:ascii="Calibri" w:hAnsi="Calibri" w:eastAsia="Calibri" w:cs="Calibri"/>
          <w:sz w:val="22"/>
          <w:szCs w:val="22"/>
          <w:u w:val="none"/>
        </w:rPr>
        <w:t xml:space="preserve"> safety protocols, please contact [</w:t>
      </w:r>
      <w:r w:rsidRPr="4F85A74E" w:rsidR="0EC1E2F0">
        <w:rPr>
          <w:rFonts w:ascii="Calibri" w:hAnsi="Calibri" w:eastAsia="Calibri" w:cs="Calibri"/>
          <w:sz w:val="22"/>
          <w:szCs w:val="22"/>
          <w:highlight w:val="yellow"/>
          <w:u w:val="none"/>
        </w:rPr>
        <w:t>HUMAN RESOURCES/SAFETY OFFICER/OTHER APPROPRIATE DEPARTMENT</w:t>
      </w:r>
      <w:r w:rsidRPr="4F85A74E" w:rsidR="0EC1E2F0">
        <w:rPr>
          <w:rFonts w:ascii="Calibri" w:hAnsi="Calibri" w:eastAsia="Calibri" w:cs="Calibri"/>
          <w:sz w:val="22"/>
          <w:szCs w:val="22"/>
          <w:u w:val="none"/>
        </w:rPr>
        <w:t>]</w:t>
      </w:r>
      <w:r w:rsidRPr="4F85A74E" w:rsidR="2E354B4A">
        <w:rPr>
          <w:rFonts w:ascii="Calibri" w:hAnsi="Calibri" w:eastAsia="Calibri" w:cs="Calibri"/>
          <w:sz w:val="22"/>
          <w:szCs w:val="22"/>
          <w:u w:val="none"/>
        </w:rPr>
        <w:t>.</w:t>
      </w:r>
    </w:p>
    <w:p w:rsidR="45C842D5" w:rsidP="4F85A74E" w:rsidRDefault="45C842D5" w14:paraId="729578EC" w14:textId="6E28357A">
      <w:pPr>
        <w:pStyle w:val="Normal"/>
        <w:spacing w:line="276" w:lineRule="auto"/>
        <w:jc w:val="both"/>
        <w:rPr>
          <w:rFonts w:ascii="Calibri" w:hAnsi="Calibri" w:eastAsia="Calibri" w:cs="Calibri"/>
          <w:sz w:val="22"/>
          <w:szCs w:val="22"/>
          <w:u w:val="none"/>
        </w:rPr>
      </w:pPr>
      <w:r w:rsidRPr="3DE4D59D" w:rsidR="2E354B4A">
        <w:rPr>
          <w:rFonts w:ascii="Calibri" w:hAnsi="Calibri" w:eastAsia="Calibri" w:cs="Calibri"/>
          <w:sz w:val="22"/>
          <w:szCs w:val="22"/>
          <w:u w:val="none"/>
        </w:rPr>
        <w:t>[</w:t>
      </w:r>
      <w:r w:rsidRPr="3DE4D59D" w:rsidR="12843BE0">
        <w:rPr>
          <w:rFonts w:ascii="Calibri" w:hAnsi="Calibri" w:eastAsia="Calibri" w:cs="Calibri"/>
          <w:sz w:val="22"/>
          <w:szCs w:val="22"/>
          <w:highlight w:val="yellow"/>
          <w:u w:val="none"/>
        </w:rPr>
        <w:t>EMPLOYER'S NAME</w:t>
      </w:r>
      <w:r w:rsidRPr="3DE4D59D" w:rsidR="2E354B4A">
        <w:rPr>
          <w:rFonts w:ascii="Calibri" w:hAnsi="Calibri" w:eastAsia="Calibri" w:cs="Calibri"/>
          <w:sz w:val="22"/>
          <w:szCs w:val="22"/>
          <w:u w:val="none"/>
        </w:rPr>
        <w:t xml:space="preserve">] adheres to all federal, </w:t>
      </w:r>
      <w:r w:rsidRPr="3DE4D59D" w:rsidR="53D7CFBC">
        <w:rPr>
          <w:rFonts w:ascii="Calibri" w:hAnsi="Calibri" w:eastAsia="Calibri" w:cs="Calibri"/>
          <w:sz w:val="22"/>
          <w:szCs w:val="22"/>
          <w:u w:val="none"/>
        </w:rPr>
        <w:t>Rhode Island</w:t>
      </w:r>
      <w:r w:rsidRPr="3DE4D59D" w:rsidR="2E354B4A">
        <w:rPr>
          <w:rFonts w:ascii="Calibri" w:hAnsi="Calibri" w:eastAsia="Calibri" w:cs="Calibri"/>
          <w:sz w:val="22"/>
          <w:szCs w:val="22"/>
          <w:u w:val="none"/>
        </w:rPr>
        <w:t xml:space="preserve">, and local laws </w:t>
      </w:r>
      <w:r w:rsidRPr="3DE4D59D" w:rsidR="2E354B4A">
        <w:rPr>
          <w:rFonts w:ascii="Calibri" w:hAnsi="Calibri" w:eastAsia="Calibri" w:cs="Calibri"/>
          <w:sz w:val="22"/>
          <w:szCs w:val="22"/>
          <w:u w:val="none"/>
        </w:rPr>
        <w:t>regarding</w:t>
      </w:r>
      <w:r w:rsidRPr="3DE4D59D" w:rsidR="2E354B4A">
        <w:rPr>
          <w:rFonts w:ascii="Calibri" w:hAnsi="Calibri" w:eastAsia="Calibri" w:cs="Calibri"/>
          <w:sz w:val="22"/>
          <w:szCs w:val="22"/>
          <w:u w:val="none"/>
        </w:rPr>
        <w:t xml:space="preserve"> workplace safety to ensure a secure environment for employees.</w:t>
      </w:r>
    </w:p>
    <w:p w:rsidR="45C842D5" w:rsidP="4F85A74E" w:rsidRDefault="45C842D5" w14:paraId="5B45BDEA" w14:textId="17A1A57C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REPORTING WORKPLACE SAFETY CONCERNS</w:t>
      </w:r>
    </w:p>
    <w:p w:rsidR="0EC1E2F0" w:rsidP="4F85A74E" w:rsidRDefault="0EC1E2F0" w14:paraId="7384AF69" w14:textId="31BF72D6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Employees 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are responsible for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promptly reporting any unsafe conditions or potential hazards they 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observe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ensure a safe work environment for everyone.</w:t>
      </w:r>
    </w:p>
    <w:p w:rsidR="0EC1E2F0" w:rsidP="4F85A74E" w:rsidRDefault="0EC1E2F0" w14:paraId="49AE4F3F" w14:textId="36EDC774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Reporting procedure</w:t>
      </w:r>
    </w:p>
    <w:p w:rsidR="0EC1E2F0" w:rsidP="4F85A74E" w:rsidRDefault="0EC1E2F0" w14:paraId="5EA73108" w14:textId="1DEA5400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Identify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hazards: If you notice unsafe conditions or hazards such as [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wet floors, broken equipment, or defective appliances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], take note of the issue.</w:t>
      </w:r>
    </w:p>
    <w:p w:rsidR="0EC1E2F0" w:rsidP="4F85A74E" w:rsidRDefault="0EC1E2F0" w14:paraId="73A737CE" w14:textId="27CAE932">
      <w:pPr>
        <w:pStyle w:val="ListParagraph"/>
        <w:numPr>
          <w:ilvl w:val="0"/>
          <w:numId w:val="3"/>
        </w:numPr>
        <w:spacing w:line="276" w:lineRule="auto"/>
        <w:jc w:val="both"/>
        <w:rPr/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Notify your s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upervisor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: Report the hazard to your direct supervisor 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immediately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</w:t>
      </w:r>
    </w:p>
    <w:p w:rsidR="0EC1E2F0" w:rsidP="4F85A74E" w:rsidRDefault="0EC1E2F0" w14:paraId="0970AEC6" w14:textId="6E650FDD">
      <w:pPr>
        <w:pStyle w:val="ListParagraph"/>
        <w:numPr>
          <w:ilvl w:val="0"/>
          <w:numId w:val="3"/>
        </w:numPr>
        <w:spacing w:line="276" w:lineRule="auto"/>
        <w:jc w:val="both"/>
        <w:rPr/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Alternative reporting: If your direct supervisor is unavailable, escalate the matter to [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the next level above your supervisor</w:t>
      </w:r>
      <w:bookmarkStart w:name="_Int_TWf47uUw" w:id="207773827"/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207773827"/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NAME]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as soon as possible.</w:t>
      </w:r>
    </w:p>
    <w:p w:rsidR="0EC1E2F0" w:rsidP="4F85A74E" w:rsidRDefault="0EC1E2F0" w14:paraId="5F8C6FCF" w14:textId="05F307A1">
      <w:pPr>
        <w:pStyle w:val="Normal"/>
        <w:spacing w:line="276" w:lineRule="auto"/>
        <w:jc w:val="both"/>
      </w:pPr>
      <w:r w:rsidRPr="3DE4D59D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Timely reporting of safety concerns is critical to </w:t>
      </w:r>
      <w:r w:rsidRPr="3DE4D59D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maintaining</w:t>
      </w:r>
      <w:r w:rsidRPr="3DE4D59D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 secure workplace and preventing accidents. For </w:t>
      </w:r>
      <w:r w:rsidRPr="3DE4D59D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additional</w:t>
      </w:r>
      <w:r w:rsidRPr="3DE4D59D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guidance, contact [</w:t>
      </w:r>
      <w:r w:rsidRPr="3DE4D59D" w:rsidR="12843BE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3DE4D59D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]'s [</w:t>
      </w:r>
      <w:r w:rsidRPr="3DE4D59D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Safety Officer/HR Department/Designated Safety Contact</w:t>
      </w:r>
      <w:r w:rsidRPr="3DE4D59D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4F85A74E" w:rsidP="4F85A74E" w:rsidRDefault="4F85A74E" w14:paraId="3B6EB6A1" w14:textId="7EF19702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</w:p>
    <w:p w:rsidR="4F85A74E" w:rsidP="4F85A74E" w:rsidRDefault="4F85A74E" w14:paraId="58ABA8A3" w14:textId="7AACDE43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</w:p>
    <w:p w:rsidR="0EC1E2F0" w:rsidP="4F85A74E" w:rsidRDefault="0EC1E2F0" w14:paraId="24FB17E6" w14:textId="3726CD5A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REPORTING WORKPLACE INJURIES AND ILLNESSES</w:t>
      </w:r>
    </w:p>
    <w:p w:rsidR="0EC1E2F0" w:rsidP="4F85A74E" w:rsidRDefault="0EC1E2F0" w14:paraId="0C1BA31B" w14:textId="09B4696F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It is essential for employees to promptly report all workplace injuries, accidents, or illnesses to ensure 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timely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assistance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and compliance with workplace safety protocols.</w:t>
      </w:r>
    </w:p>
    <w:p w:rsidR="0EC1E2F0" w:rsidP="4F85A74E" w:rsidRDefault="0EC1E2F0" w14:paraId="000ACA7C" w14:textId="0ACFED98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Reporting procedure</w:t>
      </w:r>
    </w:p>
    <w:p w:rsidR="0EC1E2F0" w:rsidP="4F85A74E" w:rsidRDefault="0EC1E2F0" w14:paraId="147C3752" w14:textId="26D344EE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Immediate notification: Report any workplace injury, accident, or illness to [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JOB TITLE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as soon as it occurs, regardless of the severity.</w:t>
      </w:r>
    </w:p>
    <w:p w:rsidR="0EC1E2F0" w:rsidP="4F85A74E" w:rsidRDefault="0EC1E2F0" w14:paraId="6B0331CF" w14:textId="5AB7AFBD">
      <w:pPr>
        <w:pStyle w:val="ListParagraph"/>
        <w:numPr>
          <w:ilvl w:val="0"/>
          <w:numId w:val="4"/>
        </w:numPr>
        <w:spacing w:line="276" w:lineRule="auto"/>
        <w:jc w:val="both"/>
        <w:rPr/>
      </w:pPr>
      <w:r w:rsidRPr="3DE4D59D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Follow established procedures: Employees must adhere to [</w:t>
      </w:r>
      <w:r w:rsidRPr="3DE4D59D" w:rsidR="12843BE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3DE4D59D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]’s reporting process for documenting and addressing the incident. For detailed instructions, refer to [</w:t>
      </w:r>
      <w:r w:rsidRPr="3DE4D59D" w:rsidR="12843BE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3DE4D59D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]’s [</w:t>
      </w:r>
      <w:r w:rsidRPr="3DE4D59D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Reporting Workplace Injuries and Illnesses Policy</w:t>
      </w:r>
      <w:bookmarkStart w:name="_Int_TTSgS76B" w:id="1933335821"/>
      <w:r w:rsidRPr="3DE4D59D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1933335821"/>
      <w:r w:rsidRPr="3DE4D59D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POLICY NAME]</w:t>
      </w:r>
      <w:r w:rsidRPr="3DE4D59D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0EC1E2F0" w:rsidP="4F85A74E" w:rsidRDefault="0EC1E2F0" w14:paraId="5A8324A6" w14:textId="4C6FA7B7">
      <w:pPr>
        <w:pStyle w:val="ListParagraph"/>
        <w:numPr>
          <w:ilvl w:val="0"/>
          <w:numId w:val="4"/>
        </w:numPr>
        <w:spacing w:line="276" w:lineRule="auto"/>
        <w:jc w:val="both"/>
        <w:rPr/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Accurate documentation: Provide all relevant details about the incident, including the time, location, and nature of the injury or illness.</w:t>
      </w:r>
    </w:p>
    <w:p w:rsidR="0EC1E2F0" w:rsidP="4F85A74E" w:rsidRDefault="0EC1E2F0" w14:paraId="67AEA707" w14:textId="48456948">
      <w:pPr>
        <w:pStyle w:val="Normal"/>
        <w:spacing w:line="276" w:lineRule="auto"/>
        <w:jc w:val="both"/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Timely and 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accurate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reporting helps ensure the safety and well-being of all employees while 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maintaining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compliance with workplace safety regulations.</w:t>
      </w:r>
    </w:p>
    <w:p w:rsidR="0EC1E2F0" w:rsidP="4F85A74E" w:rsidRDefault="0EC1E2F0" w14:paraId="6E33EA54" w14:textId="287B46FE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</w:pPr>
      <w:r w:rsidRPr="4F85A74E" w:rsidR="0EC1E2F0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PROTECTION AGAINST RETALIATION</w:t>
      </w:r>
    </w:p>
    <w:p w:rsidR="0EC1E2F0" w:rsidP="4F85A74E" w:rsidRDefault="0EC1E2F0" w14:paraId="5C294BD7" w14:textId="457DA955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3DE4D59D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3DE4D59D" w:rsidR="12843BE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3DE4D59D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is committed to fostering a safe and open environment for reporting workplace health and safety concerns.</w:t>
      </w:r>
    </w:p>
    <w:p w:rsidR="0EC1E2F0" w:rsidP="4F85A74E" w:rsidRDefault="0EC1E2F0" w14:paraId="6EFF6FAE" w14:textId="08907531">
      <w:pPr>
        <w:pStyle w:val="ListParagraph"/>
        <w:numPr>
          <w:ilvl w:val="0"/>
          <w:numId w:val="5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Zero tolerance for retaliation: No employee will face discipline, reprisal, intimidation, or any form of retaliation for:</w:t>
      </w:r>
    </w:p>
    <w:p w:rsidR="0EC1E2F0" w:rsidP="4F85A74E" w:rsidRDefault="0EC1E2F0" w14:paraId="17CA9F5F" w14:textId="6C3B06BB">
      <w:pPr>
        <w:pStyle w:val="ListParagraph"/>
        <w:numPr>
          <w:ilvl w:val="1"/>
          <w:numId w:val="5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Reporting a health or safety concern.</w:t>
      </w:r>
    </w:p>
    <w:p w:rsidR="0EC1E2F0" w:rsidP="4F85A74E" w:rsidRDefault="0EC1E2F0" w14:paraId="3DE70098" w14:textId="31CB50CD">
      <w:pPr>
        <w:pStyle w:val="ListParagraph"/>
        <w:numPr>
          <w:ilvl w:val="1"/>
          <w:numId w:val="5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Reporting a violation of this policy.</w:t>
      </w:r>
    </w:p>
    <w:p w:rsidR="0EC1E2F0" w:rsidP="4F85A74E" w:rsidRDefault="0EC1E2F0" w14:paraId="2B182CFE" w14:textId="25CA04CE">
      <w:pPr>
        <w:pStyle w:val="ListParagraph"/>
        <w:numPr>
          <w:ilvl w:val="1"/>
          <w:numId w:val="5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Cooperating in investigations related to workplace safety.</w:t>
      </w:r>
    </w:p>
    <w:p w:rsidR="0EC1E2F0" w:rsidP="4F85A74E" w:rsidRDefault="0EC1E2F0" w14:paraId="5D236417" w14:textId="7DC2F6A1">
      <w:pPr>
        <w:pStyle w:val="ListParagraph"/>
        <w:numPr>
          <w:ilvl w:val="0"/>
          <w:numId w:val="5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Right to report: Employees are encouraged to report work-related injuries, illnesses, or safety violations without fear of retaliation.</w:t>
      </w:r>
    </w:p>
    <w:p w:rsidR="0EC1E2F0" w:rsidP="4F85A74E" w:rsidRDefault="0EC1E2F0" w14:paraId="002F5A39" w14:textId="17E6704A">
      <w:pPr>
        <w:pStyle w:val="ListParagraph"/>
        <w:numPr>
          <w:ilvl w:val="0"/>
          <w:numId w:val="5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3DE4D59D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Commitment to fair treatment: [</w:t>
      </w:r>
      <w:r w:rsidRPr="3DE4D59D" w:rsidR="12843BE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3DE4D59D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will not discharge, discriminate, or take adverse action against employees for fulfilling their duty to report work-related injuries, illnesses, or hazards.</w:t>
      </w:r>
    </w:p>
    <w:p w:rsidR="0EC1E2F0" w:rsidP="4F85A74E" w:rsidRDefault="0EC1E2F0" w14:paraId="1B070AD9" w14:textId="45B3F3A5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This policy ensures every employee feels supported and empowered to contribute to a safe and healthy workplace.</w:t>
      </w:r>
    </w:p>
    <w:p w:rsidR="0EC1E2F0" w:rsidP="4F85A74E" w:rsidRDefault="0EC1E2F0" w14:paraId="00D1C1B5" w14:textId="1781C43D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POLICY ADMINISTRATION</w:t>
      </w:r>
    </w:p>
    <w:p w:rsidR="0EC1E2F0" w:rsidP="4F85A74E" w:rsidRDefault="0EC1E2F0" w14:paraId="071BA6A9" w14:textId="3600AAB0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 [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Department oversees the implementation and management of this policy.</w:t>
      </w:r>
    </w:p>
    <w:p w:rsidR="0EC1E2F0" w:rsidP="4F85A74E" w:rsidRDefault="0EC1E2F0" w14:paraId="6E7186E3" w14:textId="1D5AC8B9">
      <w:pPr>
        <w:pStyle w:val="ListParagraph"/>
        <w:numPr>
          <w:ilvl w:val="0"/>
          <w:numId w:val="6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Primary responsibility: The [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Department ensures compliance with workplace health and safety standards and addresses any questions or concerns related to this policy.</w:t>
      </w:r>
    </w:p>
    <w:p w:rsidR="0EC1E2F0" w:rsidP="4F85A74E" w:rsidRDefault="0EC1E2F0" w14:paraId="62D2CC31" w14:textId="64116360">
      <w:pPr>
        <w:pStyle w:val="ListParagraph"/>
        <w:numPr>
          <w:ilvl w:val="0"/>
          <w:numId w:val="6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Contact information: Employees with questions about this policy or other health and safety matters not covered here should reach out to the [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Department for guidance and support.</w:t>
      </w:r>
    </w:p>
    <w:p w:rsidR="0EC1E2F0" w:rsidP="4F85A74E" w:rsidRDefault="0EC1E2F0" w14:paraId="60F1AAB8" w14:textId="34C7E304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</w:pPr>
      <w:r w:rsidRPr="3DE4D59D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3DE4D59D" w:rsidR="12843BE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3DE4D59D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is committed to </w:t>
      </w:r>
      <w:r w:rsidRPr="3DE4D59D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maintaining</w:t>
      </w:r>
      <w:r w:rsidRPr="3DE4D59D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 safe and informed workplace through proper administration and clear communication.</w:t>
      </w:r>
    </w:p>
    <w:p w:rsidR="387DFCF4" w:rsidP="4F85A74E" w:rsidRDefault="387DFCF4" w14:paraId="2D608B2B" w14:textId="6E4FDC42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55491A7" w:rsidR="387DFCF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This policy is administered </w:t>
      </w:r>
      <w:r w:rsidRPr="155491A7" w:rsidR="387DFCF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in accordance with</w:t>
      </w:r>
      <w:r w:rsidRPr="155491A7" w:rsidR="387DFCF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federal and </w:t>
      </w:r>
      <w:r w:rsidRPr="155491A7" w:rsidR="53D7CFB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Rhode Island</w:t>
      </w:r>
      <w:r w:rsidRPr="155491A7" w:rsidR="387DFCF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state safety standards to </w:t>
      </w:r>
      <w:r w:rsidRPr="155491A7" w:rsidR="387DFCF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maintain</w:t>
      </w:r>
      <w:r w:rsidRPr="155491A7" w:rsidR="387DFCF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compliance and promote workplace health.</w:t>
      </w:r>
    </w:p>
    <w:p w:rsidR="0EC1E2F0" w:rsidP="4F85A74E" w:rsidRDefault="0EC1E2F0" w14:paraId="0B2B45F3" w14:textId="153C2330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APPLICABILITY TO COLLECTIVE BARGAINING AGREEMENT</w:t>
      </w:r>
    </w:p>
    <w:p w:rsidR="0EC1E2F0" w:rsidP="4F85A74E" w:rsidRDefault="0EC1E2F0" w14:paraId="7E49E802" w14:textId="126E615D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3DE4D59D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This policy </w:t>
      </w:r>
      <w:r w:rsidRPr="3DE4D59D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operates</w:t>
      </w:r>
      <w:r w:rsidRPr="3DE4D59D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in alignment with the terms outlined in any collective bargaining agreement (CBA) </w:t>
      </w:r>
      <w:r w:rsidRPr="3DE4D59D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established</w:t>
      </w:r>
      <w:r w:rsidRPr="3DE4D59D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between [</w:t>
      </w:r>
      <w:r w:rsidRPr="3DE4D59D" w:rsidR="12843BE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3DE4D59D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and a union.</w:t>
      </w:r>
    </w:p>
    <w:p w:rsidR="0EC1E2F0" w:rsidP="4F85A74E" w:rsidRDefault="0EC1E2F0" w14:paraId="068D7253" w14:textId="7E3BB548">
      <w:pPr>
        <w:pStyle w:val="ListParagraph"/>
        <w:numPr>
          <w:ilvl w:val="0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Complementary nature: The provisions in this policy are designed to work alongside, not replace, 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modify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, or supplement, any conditions detailed in the applicable CBA.</w:t>
      </w:r>
    </w:p>
    <w:p w:rsidR="0EC1E2F0" w:rsidP="4F85A74E" w:rsidRDefault="0EC1E2F0" w14:paraId="4836432C" w14:textId="618AB4F5">
      <w:pPr>
        <w:pStyle w:val="ListParagraph"/>
        <w:numPr>
          <w:ilvl w:val="0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Referencing the CBA: If any employment terms in this policy conflict with those specified in the CBA, the terms of the CBA will take precedence.</w:t>
      </w:r>
    </w:p>
    <w:p w:rsidR="0EC1E2F0" w:rsidP="4F85A74E" w:rsidRDefault="0EC1E2F0" w14:paraId="4F77617A" w14:textId="27E5FCE4">
      <w:pPr>
        <w:pStyle w:val="ListParagraph"/>
        <w:numPr>
          <w:ilvl w:val="0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3DE4D59D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Guidance for employees: Employees covered under a CBA are encouraged to consult their agreement for clarity </w:t>
      </w:r>
      <w:r w:rsidRPr="3DE4D59D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regarding</w:t>
      </w:r>
      <w:r w:rsidRPr="3DE4D59D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employment terms. For </w:t>
      </w:r>
      <w:r w:rsidRPr="3DE4D59D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additional</w:t>
      </w:r>
      <w:r w:rsidRPr="3DE4D59D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questions or concerns, employees should contact [</w:t>
      </w:r>
      <w:r w:rsidRPr="3DE4D59D" w:rsidR="12843BE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3DE4D59D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]’s [</w:t>
      </w:r>
      <w:r w:rsidRPr="3DE4D59D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</w:t>
      </w:r>
      <w:r w:rsidRPr="3DE4D59D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Department or their union representative.</w:t>
      </w:r>
    </w:p>
    <w:p w:rsidR="0EC1E2F0" w:rsidP="4F85A74E" w:rsidRDefault="0EC1E2F0" w14:paraId="4127271A" w14:textId="1279281B">
      <w:pPr>
        <w:bidi w:val="0"/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F85A74E" w:rsidR="0EC1E2F0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ACKNOWLEDGEMENT OF RECEIPT AND REVIEW</w:t>
      </w:r>
    </w:p>
    <w:p w:rsidR="0EC1E2F0" w:rsidP="3DE4D59D" w:rsidRDefault="0EC1E2F0" w14:paraId="069457EC" w14:textId="255632B3">
      <w:pPr>
        <w:bidi w:val="0"/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DE4D59D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I, ________________________ (employee name), acknowledge that on ________________________ (date), I received and reviewed a copy of [</w:t>
      </w:r>
      <w:r w:rsidRPr="3DE4D59D" w:rsidR="12843BE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3DE4D59D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]’s [</w:t>
      </w:r>
      <w:r w:rsidRPr="3DE4D59D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NAME OF POLICY</w:t>
      </w:r>
      <w:r w:rsidRPr="3DE4D59D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I understand that it is my responsibility to familiarize myself with the policy and adhere to its terms.</w:t>
      </w:r>
    </w:p>
    <w:p w:rsidR="0EC1E2F0" w:rsidP="3DE4D59D" w:rsidRDefault="0EC1E2F0" w14:paraId="6A73E3D8" w14:textId="31CEB977">
      <w:pPr>
        <w:bidi w:val="0"/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DE4D59D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 also acknowledge that this policy is not intended to create an employment contract or alter my at-will employment status, unless otherwise specified in a written agreement signed by an authorized representative of [</w:t>
      </w:r>
      <w:r w:rsidRPr="3DE4D59D" w:rsidR="12843BE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3DE4D59D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Any delay or failure by [</w:t>
      </w:r>
      <w:r w:rsidRPr="3DE4D59D" w:rsidR="12843BE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3DE4D59D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] to enforce the provisions of this policy </w:t>
      </w:r>
      <w:r w:rsidRPr="3DE4D59D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does not constitute</w:t>
      </w:r>
      <w:r w:rsidRPr="3DE4D59D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 waiver of its rights to enforce them in the future.</w:t>
      </w:r>
    </w:p>
    <w:p w:rsidR="0EC1E2F0" w:rsidP="4F85A74E" w:rsidRDefault="0EC1E2F0" w14:paraId="2B778506" w14:textId="1C4F870B">
      <w:pPr>
        <w:bidi w:val="0"/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F85A74E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0EC1E2F0" w:rsidP="4F85A74E" w:rsidRDefault="0EC1E2F0" w14:paraId="0EDDF241" w14:textId="2FE5DD14">
      <w:pPr>
        <w:bidi w:val="0"/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F85A74E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Signature</w:t>
      </w:r>
    </w:p>
    <w:p w:rsidR="0EC1E2F0" w:rsidP="4F85A74E" w:rsidRDefault="0EC1E2F0" w14:paraId="7564DAD7" w14:textId="0938F1CA">
      <w:pPr>
        <w:bidi w:val="0"/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F85A74E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0EC1E2F0" w:rsidP="4F85A74E" w:rsidRDefault="0EC1E2F0" w14:paraId="0D0FEA21" w14:textId="5D6F13A3">
      <w:pPr>
        <w:shd w:val="clear" w:color="auto" w:fill="FFFFFF" w:themeFill="background1"/>
        <w:bidi w:val="0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4F85A74E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Printed Name</w:t>
      </w:r>
    </w:p>
    <w:p w:rsidR="0EC1E2F0" w:rsidP="4F85A74E" w:rsidRDefault="0EC1E2F0" w14:paraId="4C96D077" w14:textId="55F8CC3C">
      <w:pPr>
        <w:shd w:val="clear" w:color="auto" w:fill="FFFFFF" w:themeFill="background1"/>
        <w:bidi w:val="0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4F85A74E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________________________</w:t>
      </w:r>
    </w:p>
    <w:p w:rsidR="0EC1E2F0" w:rsidP="4F85A74E" w:rsidRDefault="0EC1E2F0" w14:paraId="1E9CA588" w14:textId="7D279BD9">
      <w:pPr>
        <w:shd w:val="clear" w:color="auto" w:fill="FFFFFF" w:themeFill="background1"/>
        <w:bidi w:val="0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4F85A74E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Date</w:t>
      </w:r>
    </w:p>
    <w:p w:rsidR="4F85A74E" w:rsidP="4F85A74E" w:rsidRDefault="4F85A74E" w14:paraId="274EB716" w14:textId="34D727A9">
      <w:pPr>
        <w:pStyle w:val="Normal"/>
        <w:bidi w:val="0"/>
        <w:spacing w:before="0" w:beforeAutospacing="off" w:after="160" w:afterAutospacing="off" w:line="279" w:lineRule="auto"/>
        <w:ind w:left="0" w:right="0"/>
        <w:jc w:val="left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</w:p>
    <w:p w:rsidR="4F85A74E" w:rsidP="4F85A74E" w:rsidRDefault="4F85A74E" w14:paraId="46A0E0FA" w14:textId="4A07F27B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</w:p>
    <w:p w:rsidR="4F85A74E" w:rsidP="4F85A74E" w:rsidRDefault="4F85A74E" w14:paraId="693BD891" w14:textId="1D5421BD">
      <w:pPr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f50c4a8baff940dd"/>
      <w:footerReference w:type="default" r:id="R20417f6e631042b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E3EA4BB" w:rsidTr="6E3EA4BB" w14:paraId="47847933">
      <w:trPr>
        <w:trHeight w:val="300"/>
      </w:trPr>
      <w:tc>
        <w:tcPr>
          <w:tcW w:w="3120" w:type="dxa"/>
          <w:tcMar/>
        </w:tcPr>
        <w:p w:rsidR="6E3EA4BB" w:rsidP="6E3EA4BB" w:rsidRDefault="6E3EA4BB" w14:paraId="2054C51D" w14:textId="51187A6D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6E3EA4BB" w:rsidP="6E3EA4BB" w:rsidRDefault="6E3EA4BB" w14:paraId="127E6D3B" w14:textId="7F880D26">
          <w:pPr>
            <w:pStyle w:val="Header"/>
            <w:bidi w:val="0"/>
            <w:jc w:val="center"/>
            <w:rPr>
              <w:rFonts w:ascii="Calibri" w:hAnsi="Calibri" w:eastAsia="Calibri" w:cs="Calibri"/>
            </w:rPr>
          </w:pPr>
          <w:r w:rsidRPr="6E3EA4BB">
            <w:rPr>
              <w:rFonts w:ascii="Calibri" w:hAnsi="Calibri" w:eastAsia="Calibri" w:cs="Calibri"/>
              <w:sz w:val="22"/>
              <w:szCs w:val="22"/>
            </w:rPr>
            <w:fldChar w:fldCharType="begin"/>
          </w:r>
          <w:r>
            <w:instrText xml:space="preserve">PAGE</w:instrText>
          </w:r>
          <w:r>
            <w:fldChar w:fldCharType="separate"/>
          </w:r>
          <w:r w:rsidRPr="6E3EA4BB">
            <w:rPr>
              <w:rFonts w:ascii="Calibri" w:hAnsi="Calibri" w:eastAsia="Calibri" w:cs="Calibri"/>
              <w:sz w:val="22"/>
              <w:szCs w:val="22"/>
            </w:rPr>
            <w:fldChar w:fldCharType="end"/>
          </w:r>
        </w:p>
      </w:tc>
      <w:tc>
        <w:tcPr>
          <w:tcW w:w="3120" w:type="dxa"/>
          <w:tcMar/>
        </w:tcPr>
        <w:p w:rsidR="6E3EA4BB" w:rsidP="6E3EA4BB" w:rsidRDefault="6E3EA4BB" w14:paraId="6BD33744" w14:textId="22334EDE">
          <w:pPr>
            <w:pStyle w:val="Header"/>
            <w:bidi w:val="0"/>
            <w:ind w:right="-115"/>
            <w:jc w:val="right"/>
          </w:pPr>
        </w:p>
      </w:tc>
    </w:tr>
  </w:tbl>
  <w:p w:rsidR="6E3EA4BB" w:rsidP="6E3EA4BB" w:rsidRDefault="6E3EA4BB" w14:paraId="5CF5FB84" w14:textId="2984D493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E3EA4BB" w:rsidTr="6E3EA4BB" w14:paraId="6863CED8">
      <w:trPr>
        <w:trHeight w:val="300"/>
      </w:trPr>
      <w:tc>
        <w:tcPr>
          <w:tcW w:w="3120" w:type="dxa"/>
          <w:tcMar/>
        </w:tcPr>
        <w:p w:rsidR="6E3EA4BB" w:rsidP="6E3EA4BB" w:rsidRDefault="6E3EA4BB" w14:paraId="14A97F60" w14:textId="393AE48C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6E3EA4BB" w:rsidP="6E3EA4BB" w:rsidRDefault="6E3EA4BB" w14:paraId="2BA33E9A" w14:textId="3DA37890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6E3EA4BB" w:rsidP="6E3EA4BB" w:rsidRDefault="6E3EA4BB" w14:paraId="020C8F93" w14:textId="60EF2829">
          <w:pPr>
            <w:pStyle w:val="Header"/>
            <w:bidi w:val="0"/>
            <w:ind w:right="-115"/>
            <w:jc w:val="right"/>
          </w:pPr>
        </w:p>
      </w:tc>
    </w:tr>
  </w:tbl>
  <w:p w:rsidR="6E3EA4BB" w:rsidP="6E3EA4BB" w:rsidRDefault="6E3EA4BB" w14:paraId="1FB66D46" w14:textId="3781C3EC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TTSgS76B" int2:invalidationBookmarkName="" int2:hashCode="qeLapUIh0YvbUm" int2:id="2FlKVrmP">
      <int2:state int2:type="AugLoop_Text_Critique" int2:value="Rejected"/>
    </int2:bookmark>
    <int2:bookmark int2:bookmarkName="_Int_TWf47uUw" int2:invalidationBookmarkName="" int2:hashCode="qeLapUIh0YvbUm" int2:id="T2T4vNKq">
      <int2:state int2:type="AugLoop_Text_Critique" int2:value="Rejected"/>
    </int2:bookmark>
    <int2:bookmark int2:bookmarkName="_Int_svEF0CF6" int2:invalidationBookmarkName="" int2:hashCode="uhshjh3UsIjyoj" int2:id="CvxUXnso">
      <int2:state int2:type="AugLoop_Text_Critique" int2:value="Rejected"/>
    </int2:bookmark>
    <int2:bookmark int2:bookmarkName="_Int_JBSmOBg2" int2:invalidationBookmarkName="" int2:hashCode="mAFeY5BBoZ0YC9" int2:id="j198jheY">
      <int2:state int2:type="AugLoop_Text_Critique" int2:value="Rejected"/>
    </int2:bookmark>
    <int2:bookmark int2:bookmarkName="_Int_YWkobqol" int2:invalidationBookmarkName="" int2:hashCode="S+puECmwM8yGjG" int2:id="nYYMZ7Ct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7">
    <w:nsid w:val="5e01d6d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609e464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233a6df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1341668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287153c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6cb8e4f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3e2066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A1CFC70"/>
    <w:rsid w:val="0EC1E2F0"/>
    <w:rsid w:val="12843BE0"/>
    <w:rsid w:val="12EE5088"/>
    <w:rsid w:val="155491A7"/>
    <w:rsid w:val="1A68FA11"/>
    <w:rsid w:val="1F7A1F06"/>
    <w:rsid w:val="25AF36D0"/>
    <w:rsid w:val="2E354B4A"/>
    <w:rsid w:val="387DFCF4"/>
    <w:rsid w:val="3D2AA764"/>
    <w:rsid w:val="3DE4D59D"/>
    <w:rsid w:val="45C842D5"/>
    <w:rsid w:val="48B9C6F0"/>
    <w:rsid w:val="4DA4D249"/>
    <w:rsid w:val="4F85A74E"/>
    <w:rsid w:val="53D7CFBC"/>
    <w:rsid w:val="5E8F12A7"/>
    <w:rsid w:val="5EE50337"/>
    <w:rsid w:val="605A6430"/>
    <w:rsid w:val="652B3F36"/>
    <w:rsid w:val="662D4C1C"/>
    <w:rsid w:val="677A1AF4"/>
    <w:rsid w:val="6E3EA4BB"/>
    <w:rsid w:val="6E6B61A3"/>
    <w:rsid w:val="7A1CFC70"/>
    <w:rsid w:val="7C26EA07"/>
    <w:rsid w:val="7DB31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0A4F29"/>
  <w15:chartTrackingRefBased/>
  <w15:docId w15:val="{E983F2AD-9D53-4A9B-BC59-D4BE694AE84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6E3EA4BB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6E3EA4BB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uiPriority w:val="34"/>
    <w:name w:val="List Paragraph"/>
    <w:basedOn w:val="Normal"/>
    <w:qFormat/>
    <w:rsid w:val="4F85A74E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f50c4a8baff940dd" /><Relationship Type="http://schemas.openxmlformats.org/officeDocument/2006/relationships/footer" Target="footer.xml" Id="R20417f6e631042b7" /><Relationship Type="http://schemas.microsoft.com/office/2020/10/relationships/intelligence" Target="intelligence2.xml" Id="R536da967b472495e" /><Relationship Type="http://schemas.openxmlformats.org/officeDocument/2006/relationships/numbering" Target="numbering.xml" Id="Re7119bf8bea04c51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A2E1A99B-C57C-425E-B56D-816D2A2B92D4}"/>
</file>

<file path=customXml/itemProps2.xml><?xml version="1.0" encoding="utf-8"?>
<ds:datastoreItem xmlns:ds="http://schemas.openxmlformats.org/officeDocument/2006/customXml" ds:itemID="{7D910587-59AF-4FE2-81B3-D2C72F87D9DD}"/>
</file>

<file path=customXml/itemProps3.xml><?xml version="1.0" encoding="utf-8"?>
<ds:datastoreItem xmlns:ds="http://schemas.openxmlformats.org/officeDocument/2006/customXml" ds:itemID="{1E28E7A7-9703-45CE-ADCB-DF0B9F734EE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Zeyd Anwar</dc:creator>
  <keywords/>
  <dc:description/>
  <lastModifiedBy>Zeyd Anwar</lastModifiedBy>
  <dcterms:created xsi:type="dcterms:W3CDTF">2024-11-26T17:45:29.0000000Z</dcterms:created>
  <dcterms:modified xsi:type="dcterms:W3CDTF">2024-12-25T17:31:14.5008497Z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