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1A14D4E" wp14:paraId="2C078E63" wp14:textId="02BBE024">
      <w:pPr>
        <w:spacing w:line="276" w:lineRule="auto"/>
        <w:jc w:val="center"/>
        <w:rPr>
          <w:rFonts w:ascii="Calibri" w:hAnsi="Calibri" w:eastAsia="Calibri" w:cs="Calibri"/>
          <w:b w:val="1"/>
          <w:bCs w:val="1"/>
          <w:sz w:val="22"/>
          <w:szCs w:val="22"/>
        </w:rPr>
      </w:pPr>
      <w:r w:rsidRPr="51A14D4E" w:rsidR="0C004AAE">
        <w:rPr>
          <w:rFonts w:ascii="Calibri" w:hAnsi="Calibri" w:eastAsia="Calibri" w:cs="Calibri"/>
          <w:b w:val="1"/>
          <w:bCs w:val="1"/>
          <w:sz w:val="22"/>
          <w:szCs w:val="22"/>
        </w:rPr>
        <w:t>MANAGING UNDERPERFORMANCE POLICY</w:t>
      </w:r>
    </w:p>
    <w:p w:rsidR="2B034503" w:rsidP="51A14D4E" w:rsidRDefault="2B034503" w14:paraId="463494C8" w14:textId="1DBBDAB4">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PURPOSE</w:t>
      </w:r>
    </w:p>
    <w:p w:rsidR="69447ADD" w:rsidP="51A14D4E" w:rsidRDefault="69447ADD" w14:paraId="4802CB73" w14:textId="570B96C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aim of this managing underperformance policy is to ensure that underperformance is addressed consistently and fairly, with the primary goal of helping employees improve their performance to meet required standards.</w:t>
      </w:r>
    </w:p>
    <w:p w:rsidR="69447ADD" w:rsidP="215645A3" w:rsidRDefault="69447ADD" w14:paraId="5F8B3F49" w14:textId="11131DF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does not cover cases involving misconduct. For those cases, refer to [</w:t>
      </w:r>
      <w:r w:rsidRPr="215645A3" w:rsidR="5633C1A1">
        <w:rPr>
          <w:rFonts w:ascii="Calibri" w:hAnsi="Calibri" w:eastAsia="Calibri" w:cs="Calibri"/>
          <w:b w:val="0"/>
          <w:bCs w:val="0"/>
          <w:sz w:val="22"/>
          <w:szCs w:val="22"/>
          <w:highlight w:val="yellow"/>
        </w:rPr>
        <w:t>EMPLOYER'S</w:t>
      </w:r>
      <w:r w:rsidRPr="215645A3" w:rsidR="23D96797">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highlight w:val="yellow"/>
        </w:rPr>
        <w:t xml:space="preserve"> </w:t>
      </w:r>
      <w:r w:rsidRPr="215645A3" w:rsidR="5A83B024">
        <w:rPr>
          <w:rFonts w:ascii="Calibri" w:hAnsi="Calibri" w:eastAsia="Calibri" w:cs="Calibri"/>
          <w:b w:val="0"/>
          <w:bCs w:val="0"/>
          <w:sz w:val="22"/>
          <w:szCs w:val="22"/>
          <w:highlight w:val="yellow"/>
        </w:rPr>
        <w:t>M</w:t>
      </w:r>
      <w:r w:rsidRPr="215645A3" w:rsidR="5633C1A1">
        <w:rPr>
          <w:rFonts w:ascii="Calibri" w:hAnsi="Calibri" w:eastAsia="Calibri" w:cs="Calibri"/>
          <w:b w:val="0"/>
          <w:bCs w:val="0"/>
          <w:sz w:val="22"/>
          <w:szCs w:val="22"/>
          <w:highlight w:val="yellow"/>
        </w:rPr>
        <w:t xml:space="preserve">isconduct </w:t>
      </w:r>
      <w:r w:rsidRPr="215645A3" w:rsidR="51AA876A">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w:t>
      </w:r>
      <w:r w:rsidRPr="215645A3" w:rsidR="5633C1A1">
        <w:rPr>
          <w:rFonts w:ascii="Calibri" w:hAnsi="Calibri" w:eastAsia="Calibri" w:cs="Calibri"/>
          <w:b w:val="0"/>
          <w:bCs w:val="0"/>
          <w:sz w:val="22"/>
          <w:szCs w:val="22"/>
        </w:rPr>
        <w:t>].</w:t>
      </w:r>
    </w:p>
    <w:p w:rsidR="69447ADD" w:rsidP="215645A3" w:rsidRDefault="69447ADD" w14:paraId="5A1A4D75" w14:textId="7351A80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accessible to all employees and is available on </w:t>
      </w:r>
      <w:bookmarkStart w:name="_Int_1qStsXqO" w:id="478707891"/>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EMPLOYER'S</w:t>
      </w:r>
      <w:bookmarkEnd w:id="478707891"/>
      <w:r w:rsidRPr="215645A3" w:rsidR="5633C1A1">
        <w:rPr>
          <w:rFonts w:ascii="Calibri" w:hAnsi="Calibri" w:eastAsia="Calibri" w:cs="Calibri"/>
          <w:b w:val="0"/>
          <w:bCs w:val="0"/>
          <w:sz w:val="22"/>
          <w:szCs w:val="22"/>
          <w:highlight w:val="yellow"/>
        </w:rPr>
        <w:t xml:space="preserve"> NAME</w:t>
      </w:r>
      <w:r w:rsidRPr="215645A3" w:rsidR="5633C1A1">
        <w:rPr>
          <w:rFonts w:ascii="Calibri" w:hAnsi="Calibri" w:eastAsia="Calibri" w:cs="Calibri"/>
          <w:b w:val="0"/>
          <w:bCs w:val="0"/>
          <w:sz w:val="22"/>
          <w:szCs w:val="22"/>
        </w:rPr>
        <w:t>] intranet. New employees will receive a copy during their induction.</w:t>
      </w:r>
    </w:p>
    <w:p w:rsidR="69447ADD" w:rsidP="215645A3" w:rsidRDefault="69447ADD" w14:paraId="79391C1C" w14:textId="11E5FBB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Underperformance includes, but is not limited to:</w:t>
      </w:r>
    </w:p>
    <w:p w:rsidR="69447ADD" w:rsidP="215645A3" w:rsidRDefault="69447ADD" w14:paraId="0DDDD35B" w14:textId="4C73788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An inability or unwillingness to meet </w:t>
      </w:r>
      <w:r w:rsidRPr="215645A3" w:rsidR="5633C1A1">
        <w:rPr>
          <w:rFonts w:ascii="Calibri" w:hAnsi="Calibri" w:eastAsia="Calibri" w:cs="Calibri"/>
          <w:b w:val="0"/>
          <w:bCs w:val="0"/>
          <w:sz w:val="22"/>
          <w:szCs w:val="22"/>
        </w:rPr>
        <w:t>required</w:t>
      </w:r>
      <w:r w:rsidRPr="215645A3" w:rsidR="5633C1A1">
        <w:rPr>
          <w:rFonts w:ascii="Calibri" w:hAnsi="Calibri" w:eastAsia="Calibri" w:cs="Calibri"/>
          <w:b w:val="0"/>
          <w:bCs w:val="0"/>
          <w:sz w:val="22"/>
          <w:szCs w:val="22"/>
        </w:rPr>
        <w:t xml:space="preserve"> or </w:t>
      </w:r>
      <w:r w:rsidRPr="215645A3" w:rsidR="5633C1A1">
        <w:rPr>
          <w:rFonts w:ascii="Calibri" w:hAnsi="Calibri" w:eastAsia="Calibri" w:cs="Calibri"/>
          <w:b w:val="0"/>
          <w:bCs w:val="0"/>
          <w:sz w:val="22"/>
          <w:szCs w:val="22"/>
        </w:rPr>
        <w:t>reasonably expected</w:t>
      </w:r>
      <w:r w:rsidRPr="215645A3" w:rsidR="5633C1A1">
        <w:rPr>
          <w:rFonts w:ascii="Calibri" w:hAnsi="Calibri" w:eastAsia="Calibri" w:cs="Calibri"/>
          <w:b w:val="0"/>
          <w:bCs w:val="0"/>
          <w:sz w:val="22"/>
          <w:szCs w:val="22"/>
        </w:rPr>
        <w:t xml:space="preserve"> performance levels, considering factors such as:</w:t>
      </w:r>
    </w:p>
    <w:p w:rsidR="69447ADD" w:rsidP="215645A3" w:rsidRDefault="69447ADD" w14:paraId="05ECB25A" w14:textId="2D802443">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role’s nature and purpose.</w:t>
      </w:r>
    </w:p>
    <w:p w:rsidR="69447ADD" w:rsidP="215645A3" w:rsidRDefault="69447ADD" w14:paraId="3A7A9C2D" w14:textId="6E2700E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position’s classification and seniority.</w:t>
      </w:r>
    </w:p>
    <w:p w:rsidR="69447ADD" w:rsidP="215645A3" w:rsidRDefault="69447ADD" w14:paraId="08509E63" w14:textId="5FABAEE2">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Required skills, experience, or knowledge.</w:t>
      </w:r>
    </w:p>
    <w:p w:rsidR="69447ADD" w:rsidP="215645A3" w:rsidRDefault="69447ADD" w14:paraId="3BB046B5" w14:textId="35331D07">
      <w:pPr>
        <w:pStyle w:val="ListParagraph"/>
        <w:numPr>
          <w:ilvl w:val="1"/>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Any claims made by the employee during the hiring process, including qualifications.</w:t>
      </w:r>
    </w:p>
    <w:p w:rsidR="69447ADD" w:rsidP="215645A3" w:rsidRDefault="69447ADD" w14:paraId="3A00A2B5" w14:textId="196F77C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Negligence, inefficiency, or incompetence in performing duties.</w:t>
      </w:r>
    </w:p>
    <w:p w:rsidR="69447ADD" w:rsidP="215645A3" w:rsidRDefault="69447ADD" w14:paraId="24E7F80F" w14:textId="7350316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Failing to meet</w:t>
      </w:r>
      <w:r w:rsidRPr="215645A3" w:rsidR="5633C1A1">
        <w:rPr>
          <w:rFonts w:ascii="Calibri" w:hAnsi="Calibri" w:eastAsia="Calibri" w:cs="Calibri"/>
          <w:b w:val="0"/>
          <w:bCs w:val="0"/>
          <w:sz w:val="22"/>
          <w:szCs w:val="22"/>
        </w:rPr>
        <w:t xml:space="preserve"> expected standards of care, diligence, or performance-related behavior.</w:t>
      </w:r>
    </w:p>
    <w:p w:rsidR="69447ADD" w:rsidP="215645A3" w:rsidRDefault="69447ADD" w14:paraId="0BA0E0A5" w14:textId="0431E5E7">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Non-compliance with workplace policies, rules, or procedures related to performance, including failure to follow reasonable and lawful directions.</w:t>
      </w:r>
    </w:p>
    <w:p w:rsidR="69447ADD" w:rsidP="215645A3" w:rsidRDefault="69447ADD" w14:paraId="600E80E8" w14:textId="585FFF5B">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Unacceptable workplace behavior (refer to [</w:t>
      </w:r>
      <w:r w:rsidRPr="215645A3" w:rsidR="5633C1A1">
        <w:rPr>
          <w:rFonts w:ascii="Calibri" w:hAnsi="Calibri" w:eastAsia="Calibri" w:cs="Calibri"/>
          <w:b w:val="0"/>
          <w:bCs w:val="0"/>
          <w:sz w:val="22"/>
          <w:szCs w:val="22"/>
          <w:highlight w:val="yellow"/>
        </w:rPr>
        <w:t xml:space="preserve">code of conduct OR </w:t>
      </w:r>
      <w:r w:rsidRPr="215645A3" w:rsidR="4B0DA496">
        <w:rPr>
          <w:rFonts w:ascii="Calibri" w:hAnsi="Calibri" w:eastAsia="Calibri" w:cs="Calibri"/>
          <w:b w:val="0"/>
          <w:bCs w:val="0"/>
          <w:sz w:val="22"/>
          <w:szCs w:val="22"/>
          <w:highlight w:val="yellow"/>
        </w:rPr>
        <w:t>W</w:t>
      </w:r>
      <w:r w:rsidRPr="215645A3" w:rsidR="5633C1A1">
        <w:rPr>
          <w:rFonts w:ascii="Calibri" w:hAnsi="Calibri" w:eastAsia="Calibri" w:cs="Calibri"/>
          <w:b w:val="0"/>
          <w:bCs w:val="0"/>
          <w:sz w:val="22"/>
          <w:szCs w:val="22"/>
          <w:highlight w:val="yellow"/>
        </w:rPr>
        <w:t xml:space="preserve">orkplace </w:t>
      </w:r>
      <w:r w:rsidRPr="215645A3" w:rsidR="7780D20E">
        <w:rPr>
          <w:rFonts w:ascii="Calibri" w:hAnsi="Calibri" w:eastAsia="Calibri" w:cs="Calibri"/>
          <w:b w:val="0"/>
          <w:bCs w:val="0"/>
          <w:sz w:val="22"/>
          <w:szCs w:val="22"/>
          <w:highlight w:val="yellow"/>
        </w:rPr>
        <w:t>B</w:t>
      </w:r>
      <w:r w:rsidRPr="215645A3" w:rsidR="5633C1A1">
        <w:rPr>
          <w:rFonts w:ascii="Calibri" w:hAnsi="Calibri" w:eastAsia="Calibri" w:cs="Calibri"/>
          <w:b w:val="0"/>
          <w:bCs w:val="0"/>
          <w:sz w:val="22"/>
          <w:szCs w:val="22"/>
          <w:highlight w:val="yellow"/>
        </w:rPr>
        <w:t xml:space="preserve">ehaviors </w:t>
      </w:r>
      <w:r w:rsidRPr="215645A3" w:rsidR="5FE08D82">
        <w:rPr>
          <w:rFonts w:ascii="Calibri" w:hAnsi="Calibri" w:eastAsia="Calibri" w:cs="Calibri"/>
          <w:b w:val="0"/>
          <w:bCs w:val="0"/>
          <w:sz w:val="22"/>
          <w:szCs w:val="22"/>
          <w:highlight w:val="yellow"/>
        </w:rPr>
        <w:t>P</w:t>
      </w:r>
      <w:r w:rsidRPr="215645A3" w:rsidR="5633C1A1">
        <w:rPr>
          <w:rFonts w:ascii="Calibri" w:hAnsi="Calibri" w:eastAsia="Calibri" w:cs="Calibri"/>
          <w:b w:val="0"/>
          <w:bCs w:val="0"/>
          <w:sz w:val="22"/>
          <w:szCs w:val="22"/>
          <w:highlight w:val="yellow"/>
        </w:rPr>
        <w:t>olicy OR staff handbook</w:t>
      </w:r>
      <w:r w:rsidRPr="215645A3" w:rsidR="5633C1A1">
        <w:rPr>
          <w:rFonts w:ascii="Calibri" w:hAnsi="Calibri" w:eastAsia="Calibri" w:cs="Calibri"/>
          <w:b w:val="0"/>
          <w:bCs w:val="0"/>
          <w:sz w:val="22"/>
          <w:szCs w:val="22"/>
        </w:rPr>
        <w:t>]).</w:t>
      </w:r>
    </w:p>
    <w:p w:rsidR="69447ADD" w:rsidP="51A14D4E" w:rsidRDefault="69447ADD" w14:paraId="35231566" w14:textId="62752456">
      <w:pPr>
        <w:pStyle w:val="ListParagraph"/>
        <w:numPr>
          <w:ilvl w:val="0"/>
          <w:numId w:val="1"/>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Disruptive or negative behavior that affects coworkers, customers, suppliers, or the business as a whole.</w:t>
      </w:r>
    </w:p>
    <w:p w:rsidR="69447ADD" w:rsidP="215645A3" w:rsidRDefault="69447ADD" w14:paraId="53E57B62" w14:textId="5347A93F">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An employee's ability to perform at the required standard will be assessed based on their skills, qualifications, experience, aptitude, health, or any other physical or mental condition.</w:t>
      </w:r>
    </w:p>
    <w:p w:rsidR="5BDBBB69" w:rsidP="215645A3" w:rsidRDefault="5BDBBB69" w14:paraId="31419674" w14:textId="4B5D5CF5">
      <w:pPr>
        <w:pStyle w:val="Normal"/>
        <w:spacing w:line="276" w:lineRule="auto"/>
        <w:jc w:val="both"/>
        <w:rPr>
          <w:rFonts w:ascii="Calibri" w:hAnsi="Calibri" w:eastAsia="Calibri" w:cs="Calibri"/>
          <w:b w:val="0"/>
          <w:bCs w:val="0"/>
          <w:sz w:val="22"/>
          <w:szCs w:val="22"/>
        </w:rPr>
      </w:pPr>
      <w:r w:rsidRPr="6E221448" w:rsidR="5BDBBB69">
        <w:rPr>
          <w:rFonts w:ascii="Calibri" w:hAnsi="Calibri" w:eastAsia="Calibri" w:cs="Calibri"/>
          <w:b w:val="0"/>
          <w:bCs w:val="0"/>
          <w:sz w:val="22"/>
          <w:szCs w:val="22"/>
        </w:rPr>
        <w:t xml:space="preserve">This policy </w:t>
      </w:r>
      <w:r w:rsidRPr="6E221448" w:rsidR="5BDBBB69">
        <w:rPr>
          <w:rFonts w:ascii="Calibri" w:hAnsi="Calibri" w:eastAsia="Calibri" w:cs="Calibri"/>
          <w:b w:val="0"/>
          <w:bCs w:val="0"/>
          <w:sz w:val="22"/>
          <w:szCs w:val="22"/>
        </w:rPr>
        <w:t>complies with</w:t>
      </w:r>
      <w:r w:rsidRPr="6E221448" w:rsidR="5BDBBB69">
        <w:rPr>
          <w:rFonts w:ascii="Calibri" w:hAnsi="Calibri" w:eastAsia="Calibri" w:cs="Calibri"/>
          <w:b w:val="0"/>
          <w:bCs w:val="0"/>
          <w:sz w:val="22"/>
          <w:szCs w:val="22"/>
        </w:rPr>
        <w:t xml:space="preserve"> applicable </w:t>
      </w:r>
      <w:r w:rsidRPr="6E221448" w:rsidR="21877D47">
        <w:rPr>
          <w:rFonts w:ascii="Calibri" w:hAnsi="Calibri" w:eastAsia="Calibri" w:cs="Calibri"/>
          <w:b w:val="0"/>
          <w:bCs w:val="0"/>
          <w:sz w:val="22"/>
          <w:szCs w:val="22"/>
        </w:rPr>
        <w:t>Nebraska</w:t>
      </w:r>
      <w:r w:rsidRPr="6E221448" w:rsidR="5BDBBB69">
        <w:rPr>
          <w:rFonts w:ascii="Calibri" w:hAnsi="Calibri" w:eastAsia="Calibri" w:cs="Calibri"/>
          <w:b w:val="0"/>
          <w:bCs w:val="0"/>
          <w:sz w:val="22"/>
          <w:szCs w:val="22"/>
        </w:rPr>
        <w:t xml:space="preserve"> state laws and regulations.</w:t>
      </w:r>
    </w:p>
    <w:p w:rsidR="69447ADD" w:rsidP="51A14D4E" w:rsidRDefault="69447ADD" w14:paraId="183A9F05" w14:textId="0E8331F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POLICY APPLICATION</w:t>
      </w:r>
    </w:p>
    <w:p w:rsidR="2B034503" w:rsidP="51A14D4E" w:rsidRDefault="2B034503" w14:paraId="3FD8938B" w14:textId="1F81E422">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applies to all employees of [</w:t>
      </w:r>
      <w:r w:rsidRPr="215645A3" w:rsidR="5633C1A1">
        <w:rPr>
          <w:rFonts w:ascii="Calibri" w:hAnsi="Calibri" w:eastAsia="Calibri" w:cs="Calibri"/>
          <w:b w:val="0"/>
          <w:bCs w:val="0"/>
          <w:sz w:val="22"/>
          <w:szCs w:val="22"/>
          <w:highlight w:val="yellow"/>
        </w:rPr>
        <w:t>EMPLOYER</w:t>
      </w:r>
      <w:r w:rsidRPr="215645A3" w:rsidR="3AA80EA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who have successfully completed their probation period. It does not cover agency workers, self-employed contractors, or other staff members.</w:t>
      </w:r>
    </w:p>
    <w:p w:rsidR="2B034503" w:rsidP="51A14D4E" w:rsidRDefault="2B034503" w14:paraId="258537A0" w14:textId="6D3CDDB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This policy is intended to guide employees on the process [</w:t>
      </w:r>
      <w:r w:rsidRPr="215645A3" w:rsidR="5633C1A1">
        <w:rPr>
          <w:rFonts w:ascii="Calibri" w:hAnsi="Calibri" w:eastAsia="Calibri" w:cs="Calibri"/>
          <w:b w:val="0"/>
          <w:bCs w:val="0"/>
          <w:sz w:val="22"/>
          <w:szCs w:val="22"/>
          <w:highlight w:val="yellow"/>
        </w:rPr>
        <w:t>EMPLOYER</w:t>
      </w:r>
      <w:r w:rsidRPr="215645A3" w:rsidR="5ED7934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will ideally fol</w:t>
      </w:r>
      <w:r w:rsidRPr="215645A3" w:rsidR="5633C1A1">
        <w:rPr>
          <w:rFonts w:ascii="Calibri" w:hAnsi="Calibri" w:eastAsia="Calibri" w:cs="Calibri"/>
          <w:b w:val="0"/>
          <w:bCs w:val="0"/>
          <w:sz w:val="22"/>
          <w:szCs w:val="22"/>
        </w:rPr>
        <w:t>low in cases of underperformance. However, it is not prescriptive, and [</w:t>
      </w:r>
      <w:r w:rsidRPr="215645A3" w:rsidR="5633C1A1">
        <w:rPr>
          <w:rFonts w:ascii="Calibri" w:hAnsi="Calibri" w:eastAsia="Calibri" w:cs="Calibri"/>
          <w:b w:val="0"/>
          <w:bCs w:val="0"/>
          <w:sz w:val="22"/>
          <w:szCs w:val="22"/>
          <w:highlight w:val="yellow"/>
        </w:rPr>
        <w:t>EMPLOYER</w:t>
      </w:r>
      <w:r w:rsidRPr="215645A3" w:rsidR="259E0B37">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may choose to deviate from i</w:t>
      </w:r>
      <w:r w:rsidRPr="215645A3" w:rsidR="5633C1A1">
        <w:rPr>
          <w:rFonts w:ascii="Calibri" w:hAnsi="Calibri" w:eastAsia="Calibri" w:cs="Calibri"/>
          <w:b w:val="0"/>
          <w:bCs w:val="0"/>
          <w:sz w:val="22"/>
          <w:szCs w:val="22"/>
        </w:rPr>
        <w:t xml:space="preserve">t if </w:t>
      </w:r>
      <w:r w:rsidRPr="215645A3" w:rsidR="5633C1A1">
        <w:rPr>
          <w:rFonts w:ascii="Calibri" w:hAnsi="Calibri" w:eastAsia="Calibri" w:cs="Calibri"/>
          <w:b w:val="0"/>
          <w:bCs w:val="0"/>
          <w:sz w:val="22"/>
          <w:szCs w:val="22"/>
        </w:rPr>
        <w:t>deemed</w:t>
      </w:r>
      <w:r w:rsidRPr="215645A3" w:rsidR="5633C1A1">
        <w:rPr>
          <w:rFonts w:ascii="Calibri" w:hAnsi="Calibri" w:eastAsia="Calibri" w:cs="Calibri"/>
          <w:b w:val="0"/>
          <w:bCs w:val="0"/>
          <w:sz w:val="22"/>
          <w:szCs w:val="22"/>
        </w:rPr>
        <w:t xml:space="preserve"> reasonable or necessary under the circumstances.</w:t>
      </w:r>
    </w:p>
    <w:p w:rsidR="2B034503" w:rsidP="215645A3" w:rsidRDefault="2B034503" w14:paraId="1EBF6A9F" w14:textId="026045A5">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applies to the management of underperformance from the effective date, including cases </w:t>
      </w:r>
      <w:r w:rsidRPr="215645A3" w:rsidR="5633C1A1">
        <w:rPr>
          <w:rFonts w:ascii="Calibri" w:hAnsi="Calibri" w:eastAsia="Calibri" w:cs="Calibri"/>
          <w:b w:val="0"/>
          <w:bCs w:val="0"/>
          <w:sz w:val="22"/>
          <w:szCs w:val="22"/>
        </w:rPr>
        <w:t>identified</w:t>
      </w:r>
      <w:r w:rsidRPr="215645A3" w:rsidR="5633C1A1">
        <w:rPr>
          <w:rFonts w:ascii="Calibri" w:hAnsi="Calibri" w:eastAsia="Calibri" w:cs="Calibri"/>
          <w:b w:val="0"/>
          <w:bCs w:val="0"/>
          <w:sz w:val="22"/>
          <w:szCs w:val="22"/>
        </w:rPr>
        <w:t xml:space="preserve"> before that date which were not part of a performance management process (PMP) at the time. If a PMP was already in progress before the effective date under a prior policy or procedure, the underperformance will continue to be managed according to that policy or procedure.</w:t>
      </w:r>
    </w:p>
    <w:p w:rsidR="2B034503" w:rsidP="51A14D4E" w:rsidRDefault="2B034503" w14:paraId="43230FFC" w14:textId="05620772">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NON-CONTRACTUAL STATUS</w:t>
      </w:r>
    </w:p>
    <w:p w:rsidR="2B034503" w:rsidP="51A14D4E" w:rsidRDefault="2B034503" w14:paraId="317705B6" w14:textId="6210CC4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This policy is not part of any award, enterprise agreement, or other industrial instrument </w:t>
      </w:r>
      <w:bookmarkStart w:name="_Int_7wzGUbzh" w:id="743823623"/>
      <w:r w:rsidRPr="215645A3" w:rsidR="5633C1A1">
        <w:rPr>
          <w:rFonts w:ascii="Calibri" w:hAnsi="Calibri" w:eastAsia="Calibri" w:cs="Calibri"/>
          <w:b w:val="0"/>
          <w:bCs w:val="0"/>
          <w:sz w:val="22"/>
          <w:szCs w:val="22"/>
        </w:rPr>
        <w:t>entered into</w:t>
      </w:r>
      <w:bookmarkEnd w:id="743823623"/>
      <w:r w:rsidRPr="215645A3" w:rsidR="5633C1A1">
        <w:rPr>
          <w:rFonts w:ascii="Calibri" w:hAnsi="Calibri" w:eastAsia="Calibri" w:cs="Calibri"/>
          <w:b w:val="0"/>
          <w:bCs w:val="0"/>
          <w:sz w:val="22"/>
          <w:szCs w:val="22"/>
        </w:rPr>
        <w:t xml:space="preserve"> by [</w:t>
      </w:r>
      <w:r w:rsidRPr="215645A3" w:rsidR="5633C1A1">
        <w:rPr>
          <w:rFonts w:ascii="Calibri" w:hAnsi="Calibri" w:eastAsia="Calibri" w:cs="Calibri"/>
          <w:b w:val="0"/>
          <w:bCs w:val="0"/>
          <w:sz w:val="22"/>
          <w:szCs w:val="22"/>
          <w:highlight w:val="yellow"/>
        </w:rPr>
        <w:t>EMPLOYER</w:t>
      </w:r>
      <w:r w:rsidRPr="215645A3" w:rsidR="67F7871B">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nor is it a part of any employee's contract of employment. [</w:t>
      </w:r>
      <w:r w:rsidRPr="215645A3" w:rsidR="5633C1A1">
        <w:rPr>
          <w:rFonts w:ascii="Calibri" w:hAnsi="Calibri" w:eastAsia="Calibri" w:cs="Calibri"/>
          <w:b w:val="0"/>
          <w:bCs w:val="0"/>
          <w:sz w:val="22"/>
          <w:szCs w:val="22"/>
          <w:highlight w:val="yellow"/>
        </w:rPr>
        <w:t>EMPLOYER</w:t>
      </w:r>
      <w:r w:rsidRPr="215645A3" w:rsidR="76603A3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retains</w:t>
      </w:r>
      <w:r w:rsidRPr="215645A3" w:rsidR="5633C1A1">
        <w:rPr>
          <w:rFonts w:ascii="Calibri" w:hAnsi="Calibri" w:eastAsia="Calibri" w:cs="Calibri"/>
          <w:b w:val="0"/>
          <w:bCs w:val="0"/>
          <w:sz w:val="22"/>
          <w:szCs w:val="22"/>
        </w:rPr>
        <w:t xml:space="preserve"> sole discretion to amend this policy at any time.</w:t>
      </w:r>
    </w:p>
    <w:p w:rsidR="2B034503" w:rsidP="51A14D4E" w:rsidRDefault="2B034503" w14:paraId="12D7871A" w14:textId="07DE3E9A">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RESPONSIBILITIES</w:t>
      </w:r>
    </w:p>
    <w:p w:rsidR="2B034503" w:rsidP="51A14D4E" w:rsidRDefault="2B034503" w14:paraId="7E50A016" w14:textId="266341E3">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05C92DCD">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t>
      </w:r>
      <w:r w:rsidRPr="215645A3" w:rsidR="5633C1A1">
        <w:rPr>
          <w:rFonts w:ascii="Calibri" w:hAnsi="Calibri" w:eastAsia="Calibri" w:cs="Calibri"/>
          <w:b w:val="0"/>
          <w:bCs w:val="0"/>
          <w:sz w:val="22"/>
          <w:szCs w:val="22"/>
        </w:rPr>
        <w:t>is responsible for</w:t>
      </w:r>
      <w:r w:rsidRPr="215645A3" w:rsidR="5633C1A1">
        <w:rPr>
          <w:rFonts w:ascii="Calibri" w:hAnsi="Calibri" w:eastAsia="Calibri" w:cs="Calibri"/>
          <w:b w:val="0"/>
          <w:bCs w:val="0"/>
          <w:sz w:val="22"/>
          <w:szCs w:val="22"/>
        </w:rPr>
        <w:t xml:space="preserve"> setting clear, realistic, and measurable performance standards, ensuring employees understand these expectations, and providing reasonable support to help employees meet them.</w:t>
      </w:r>
    </w:p>
    <w:p w:rsidR="2B034503" w:rsidP="215645A3" w:rsidRDefault="2B034503" w14:paraId="6E269C36" w14:textId="33BA119B">
      <w:pPr>
        <w:pStyle w:val="Normal"/>
        <w:spacing w:line="276" w:lineRule="auto"/>
        <w:ind w:left="0"/>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t>
      </w:r>
      <w:r w:rsidRPr="215645A3" w:rsidR="5633C1A1">
        <w:rPr>
          <w:rFonts w:ascii="Calibri" w:hAnsi="Calibri" w:eastAsia="Calibri" w:cs="Calibri"/>
          <w:b w:val="0"/>
          <w:bCs w:val="0"/>
          <w:sz w:val="22"/>
          <w:szCs w:val="22"/>
        </w:rPr>
        <w:t>are responsible for</w:t>
      </w:r>
      <w:r w:rsidRPr="215645A3" w:rsidR="5633C1A1">
        <w:rPr>
          <w:rFonts w:ascii="Calibri" w:hAnsi="Calibri" w:eastAsia="Calibri" w:cs="Calibri"/>
          <w:b w:val="0"/>
          <w:bCs w:val="0"/>
          <w:sz w:val="22"/>
          <w:szCs w:val="22"/>
        </w:rPr>
        <w:t>:</w:t>
      </w:r>
    </w:p>
    <w:p w:rsidR="2B034503" w:rsidP="215645A3" w:rsidRDefault="2B034503" w14:paraId="784D45AA" w14:textId="0635726B">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Understanding and staying informed about this policy.</w:t>
      </w:r>
    </w:p>
    <w:p w:rsidR="2B034503" w:rsidP="215645A3" w:rsidRDefault="2B034503" w14:paraId="2E0ABED1" w14:textId="56F1409F">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Performing their duties to the expected standard and following lawful, reasonable instructions from [</w:t>
      </w:r>
      <w:r w:rsidRPr="215645A3" w:rsidR="5633C1A1">
        <w:rPr>
          <w:rFonts w:ascii="Calibri" w:hAnsi="Calibri" w:eastAsia="Calibri" w:cs="Calibri"/>
          <w:b w:val="0"/>
          <w:bCs w:val="0"/>
          <w:sz w:val="22"/>
          <w:szCs w:val="22"/>
          <w:highlight w:val="yellow"/>
        </w:rPr>
        <w:t>EMPLOYER</w:t>
      </w:r>
      <w:r w:rsidRPr="215645A3" w:rsidR="5A0CFC76">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w:t>
      </w:r>
    </w:p>
    <w:p w:rsidR="2B034503" w:rsidP="215645A3" w:rsidRDefault="2B034503" w14:paraId="5F8A995A" w14:textId="7EB92A33">
      <w:pPr>
        <w:pStyle w:val="ListParagraph"/>
        <w:numPr>
          <w:ilvl w:val="0"/>
          <w:numId w:val="2"/>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Actively and in good faith, </w:t>
      </w:r>
      <w:r w:rsidRPr="215645A3" w:rsidR="5633C1A1">
        <w:rPr>
          <w:rFonts w:ascii="Calibri" w:hAnsi="Calibri" w:eastAsia="Calibri" w:cs="Calibri"/>
          <w:b w:val="0"/>
          <w:bCs w:val="0"/>
          <w:sz w:val="22"/>
          <w:szCs w:val="22"/>
        </w:rPr>
        <w:t>participating</w:t>
      </w:r>
      <w:r w:rsidRPr="215645A3" w:rsidR="5633C1A1">
        <w:rPr>
          <w:rFonts w:ascii="Calibri" w:hAnsi="Calibri" w:eastAsia="Calibri" w:cs="Calibri"/>
          <w:b w:val="0"/>
          <w:bCs w:val="0"/>
          <w:sz w:val="22"/>
          <w:szCs w:val="22"/>
        </w:rPr>
        <w:t xml:space="preserve"> in any processes related to managing their underperformance.</w:t>
      </w:r>
    </w:p>
    <w:p w:rsidR="2B034503" w:rsidP="51A14D4E" w:rsidRDefault="2B034503" w14:paraId="6BFD235E" w14:textId="51B2506C">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QUESTIONS AND CONCERNS</w:t>
      </w:r>
    </w:p>
    <w:p w:rsidR="2B034503" w:rsidP="51A14D4E" w:rsidRDefault="2B034503" w14:paraId="68BEC8DE" w14:textId="0AC1B841">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Employees with questions or concerns about this policy should first reach out to their direct supervisor.</w:t>
      </w:r>
      <w:r w:rsidRPr="215645A3" w:rsidR="5633C1A1">
        <w:rPr>
          <w:rFonts w:ascii="Calibri" w:hAnsi="Calibri" w:eastAsia="Calibri" w:cs="Calibri"/>
          <w:b w:val="0"/>
          <w:bCs w:val="0"/>
          <w:sz w:val="22"/>
          <w:szCs w:val="22"/>
        </w:rPr>
        <w:t xml:space="preserve"> If further clarification is needed, they should contact their designated HR representative.</w:t>
      </w:r>
    </w:p>
    <w:p w:rsidR="2B034503" w:rsidP="51A14D4E" w:rsidRDefault="2B034503" w14:paraId="7D3E8843" w14:textId="46BB4D9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For any uncertainty regarding the application of this policy, employees are encouraged to consult either their direct supervisor or HR contact for guidance.</w:t>
      </w:r>
    </w:p>
    <w:p w:rsidR="2B034503" w:rsidP="51A14D4E" w:rsidRDefault="2B034503" w14:paraId="69A1EC9C" w14:textId="402D7416">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COMPLAINTS UNDER THIS POLICY</w:t>
      </w:r>
    </w:p>
    <w:p w:rsidR="2B034503" w:rsidP="51A14D4E" w:rsidRDefault="2B034503" w14:paraId="7A3734F5" w14:textId="15B36E2C">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Concerns about how a performance management process (PMP) under this policy has been conducted should be raised through [</w:t>
      </w:r>
      <w:r w:rsidRPr="215645A3" w:rsidR="5633C1A1">
        <w:rPr>
          <w:rFonts w:ascii="Calibri" w:hAnsi="Calibri" w:eastAsia="Calibri" w:cs="Calibri"/>
          <w:b w:val="0"/>
          <w:bCs w:val="0"/>
          <w:sz w:val="22"/>
          <w:szCs w:val="22"/>
          <w:highlight w:val="yellow"/>
        </w:rPr>
        <w:t>EMPLOYER</w:t>
      </w:r>
      <w:r w:rsidRPr="215645A3" w:rsidR="2139842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]'s [</w:t>
      </w:r>
      <w:r w:rsidRPr="215645A3" w:rsidR="5633C1A1">
        <w:rPr>
          <w:rFonts w:ascii="Calibri" w:hAnsi="Calibri" w:eastAsia="Calibri" w:cs="Calibri"/>
          <w:b w:val="0"/>
          <w:bCs w:val="0"/>
          <w:sz w:val="22"/>
          <w:szCs w:val="22"/>
          <w:highlight w:val="yellow"/>
        </w:rPr>
        <w:t>grievance policy or procedure</w:t>
      </w:r>
      <w:r w:rsidRPr="215645A3" w:rsidR="5633C1A1">
        <w:rPr>
          <w:rFonts w:ascii="Calibri" w:hAnsi="Calibri" w:eastAsia="Calibri" w:cs="Calibri"/>
          <w:b w:val="0"/>
          <w:bCs w:val="0"/>
          <w:sz w:val="22"/>
          <w:szCs w:val="22"/>
        </w:rPr>
        <w:t>].</w:t>
      </w:r>
    </w:p>
    <w:p w:rsidR="2B034503" w:rsidP="215645A3" w:rsidRDefault="2B034503" w14:paraId="1655F388" w14:textId="4E3D7011">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Decisions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the content and steps of the PMP, and its </w:t>
      </w:r>
      <w:bookmarkStart w:name="_Int_gZx0ctfe" w:id="1181065842"/>
      <w:r w:rsidRPr="215645A3" w:rsidR="5633C1A1">
        <w:rPr>
          <w:rFonts w:ascii="Calibri" w:hAnsi="Calibri" w:eastAsia="Calibri" w:cs="Calibri"/>
          <w:b w:val="0"/>
          <w:bCs w:val="0"/>
          <w:sz w:val="22"/>
          <w:szCs w:val="22"/>
        </w:rPr>
        <w:t>final outcome</w:t>
      </w:r>
      <w:bookmarkEnd w:id="1181065842"/>
      <w:r w:rsidRPr="215645A3" w:rsidR="5633C1A1">
        <w:rPr>
          <w:rFonts w:ascii="Calibri" w:hAnsi="Calibri" w:eastAsia="Calibri" w:cs="Calibri"/>
          <w:b w:val="0"/>
          <w:bCs w:val="0"/>
          <w:sz w:val="22"/>
          <w:szCs w:val="22"/>
        </w:rPr>
        <w:t xml:space="preserve"> are not subject to internal review or appeal.</w:t>
      </w:r>
    </w:p>
    <w:p w:rsidR="2B034503" w:rsidP="51A14D4E" w:rsidRDefault="2B034503" w14:paraId="32C47FAA" w14:textId="59CBC550">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RECOGNIZING AND ASSESSING PERFORMANCE CONCERNS</w:t>
      </w:r>
    </w:p>
    <w:p w:rsidR="2B034503" w:rsidP="51A14D4E" w:rsidRDefault="2B034503" w14:paraId="36600F56" w14:textId="4F7C5459">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50DA6B95">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take reasonable measures to </w:t>
      </w:r>
      <w:r w:rsidRPr="215645A3" w:rsidR="5633C1A1">
        <w:rPr>
          <w:rFonts w:ascii="Calibri" w:hAnsi="Calibri" w:eastAsia="Calibri" w:cs="Calibri"/>
          <w:b w:val="0"/>
          <w:bCs w:val="0"/>
          <w:sz w:val="22"/>
          <w:szCs w:val="22"/>
        </w:rPr>
        <w:t>identify</w:t>
      </w:r>
      <w:r w:rsidRPr="215645A3" w:rsidR="5633C1A1">
        <w:rPr>
          <w:rFonts w:ascii="Calibri" w:hAnsi="Calibri" w:eastAsia="Calibri" w:cs="Calibri"/>
          <w:b w:val="0"/>
          <w:bCs w:val="0"/>
          <w:sz w:val="22"/>
          <w:szCs w:val="22"/>
        </w:rPr>
        <w:t>, or respond to, signs of underperformance among employees.</w:t>
      </w:r>
    </w:p>
    <w:p w:rsidR="2B034503" w:rsidP="51A14D4E" w:rsidRDefault="2B034503" w14:paraId="16FDBAAE" w14:textId="414AF8EC">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If concerns arise about an employee's performance, [</w:t>
      </w:r>
      <w:r w:rsidRPr="215645A3" w:rsidR="5633C1A1">
        <w:rPr>
          <w:rFonts w:ascii="Calibri" w:hAnsi="Calibri" w:eastAsia="Calibri" w:cs="Calibri"/>
          <w:b w:val="0"/>
          <w:bCs w:val="0"/>
          <w:sz w:val="22"/>
          <w:szCs w:val="22"/>
          <w:highlight w:val="yellow"/>
        </w:rPr>
        <w:t>EMPLOYER</w:t>
      </w:r>
      <w:r w:rsidRPr="215645A3" w:rsidR="488870CF">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may conduct a preliminary assessment to </w:t>
      </w:r>
      <w:r w:rsidRPr="215645A3" w:rsidR="5633C1A1">
        <w:rPr>
          <w:rFonts w:ascii="Calibri" w:hAnsi="Calibri" w:eastAsia="Calibri" w:cs="Calibri"/>
          <w:b w:val="0"/>
          <w:bCs w:val="0"/>
          <w:sz w:val="22"/>
          <w:szCs w:val="22"/>
        </w:rPr>
        <w:t>determine</w:t>
      </w:r>
      <w:r w:rsidRPr="215645A3" w:rsidR="5633C1A1">
        <w:rPr>
          <w:rFonts w:ascii="Calibri" w:hAnsi="Calibri" w:eastAsia="Calibri" w:cs="Calibri"/>
          <w:b w:val="0"/>
          <w:bCs w:val="0"/>
          <w:sz w:val="22"/>
          <w:szCs w:val="22"/>
        </w:rPr>
        <w:t xml:space="preserve"> whether there are grounds to </w:t>
      </w:r>
      <w:r w:rsidRPr="215645A3" w:rsidR="5633C1A1">
        <w:rPr>
          <w:rFonts w:ascii="Calibri" w:hAnsi="Calibri" w:eastAsia="Calibri" w:cs="Calibri"/>
          <w:b w:val="0"/>
          <w:bCs w:val="0"/>
          <w:sz w:val="22"/>
          <w:szCs w:val="22"/>
        </w:rPr>
        <w:t>initiate</w:t>
      </w:r>
      <w:r w:rsidRPr="215645A3" w:rsidR="5633C1A1">
        <w:rPr>
          <w:rFonts w:ascii="Calibri" w:hAnsi="Calibri" w:eastAsia="Calibri" w:cs="Calibri"/>
          <w:b w:val="0"/>
          <w:bCs w:val="0"/>
          <w:sz w:val="22"/>
          <w:szCs w:val="22"/>
        </w:rPr>
        <w:t xml:space="preserve"> a PMP. This assessment evaluates:</w:t>
      </w:r>
    </w:p>
    <w:p w:rsidR="2B034503" w:rsidP="51A14D4E" w:rsidRDefault="2B034503" w14:paraId="5DFAB5A9" w14:textId="374A946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Whether a gap exists between expected and actual performance standards.</w:t>
      </w:r>
    </w:p>
    <w:p w:rsidR="2B034503" w:rsidP="51A14D4E" w:rsidRDefault="2B034503" w14:paraId="35F45ED9" w14:textId="134C6EA5">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nature, impact, and seriousness of the performance issues.</w:t>
      </w:r>
    </w:p>
    <w:p w:rsidR="2B034503" w:rsidP="51A14D4E" w:rsidRDefault="2B034503" w14:paraId="0DB3BBD7" w14:textId="03EE057C">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duration of the performance concerns.</w:t>
      </w:r>
    </w:p>
    <w:p w:rsidR="2B034503" w:rsidP="51A14D4E" w:rsidRDefault="2B034503" w14:paraId="30B547A4" w14:textId="19C00AA0">
      <w:pPr>
        <w:pStyle w:val="ListParagraph"/>
        <w:numPr>
          <w:ilvl w:val="0"/>
          <w:numId w:val="3"/>
        </w:num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Possible reasons</w:t>
      </w:r>
      <w:r w:rsidRPr="215645A3" w:rsidR="5633C1A1">
        <w:rPr>
          <w:rFonts w:ascii="Calibri" w:hAnsi="Calibri" w:eastAsia="Calibri" w:cs="Calibri"/>
          <w:b w:val="0"/>
          <w:bCs w:val="0"/>
          <w:sz w:val="22"/>
          <w:szCs w:val="22"/>
        </w:rPr>
        <w:t xml:space="preserve"> for the underperformance.</w:t>
      </w:r>
    </w:p>
    <w:p w:rsidR="2B034503" w:rsidP="51A14D4E" w:rsidRDefault="2B034503" w14:paraId="1660FABF" w14:textId="5C79781E">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The scope of a preliminary assessment will depend on the specific situation and may include reviewing personnel records, examining appraisal documentation, analyzing work performance, collecting relevant materials, and, if needed, confidentially discussing the employee’s performance with relevant parties.</w:t>
      </w:r>
    </w:p>
    <w:p w:rsidR="2B034503" w:rsidP="51A14D4E" w:rsidRDefault="2B034503" w14:paraId="159F5E8D" w14:textId="1026997E">
      <w:pPr>
        <w:spacing w:line="276" w:lineRule="auto"/>
        <w:jc w:val="both"/>
        <w:rPr>
          <w:rFonts w:ascii="Calibri" w:hAnsi="Calibri" w:eastAsia="Calibri" w:cs="Calibri"/>
          <w:b w:val="1"/>
          <w:bCs w:val="1"/>
          <w:sz w:val="22"/>
          <w:szCs w:val="22"/>
        </w:rPr>
      </w:pPr>
      <w:r w:rsidRPr="215645A3" w:rsidR="5633C1A1">
        <w:rPr>
          <w:rFonts w:ascii="Calibri" w:hAnsi="Calibri" w:eastAsia="Calibri" w:cs="Calibri"/>
          <w:b w:val="1"/>
          <w:bCs w:val="1"/>
          <w:sz w:val="22"/>
          <w:szCs w:val="22"/>
        </w:rPr>
        <w:t>ACCOMMODATING DISABILITIES</w:t>
      </w:r>
    </w:p>
    <w:p w:rsidR="2B034503" w:rsidP="51A14D4E" w:rsidRDefault="2B034503" w14:paraId="62D788A2" w14:textId="2FAF4956">
      <w:pPr>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w:t>
      </w:r>
      <w:r w:rsidRPr="215645A3" w:rsidR="5633C1A1">
        <w:rPr>
          <w:rFonts w:ascii="Calibri" w:hAnsi="Calibri" w:eastAsia="Calibri" w:cs="Calibri"/>
          <w:b w:val="0"/>
          <w:bCs w:val="0"/>
          <w:sz w:val="22"/>
          <w:szCs w:val="22"/>
          <w:highlight w:val="yellow"/>
        </w:rPr>
        <w:t>EMPLOYER</w:t>
      </w:r>
      <w:r w:rsidRPr="215645A3" w:rsidR="448738F9">
        <w:rPr>
          <w:rFonts w:ascii="Calibri" w:hAnsi="Calibri" w:eastAsia="Calibri" w:cs="Calibri"/>
          <w:b w:val="0"/>
          <w:bCs w:val="0"/>
          <w:sz w:val="22"/>
          <w:szCs w:val="22"/>
          <w:highlight w:val="yellow"/>
        </w:rPr>
        <w:t>’S NAME</w:t>
      </w:r>
      <w:r w:rsidRPr="215645A3" w:rsidR="5633C1A1">
        <w:rPr>
          <w:rFonts w:ascii="Calibri" w:hAnsi="Calibri" w:eastAsia="Calibri" w:cs="Calibri"/>
          <w:b w:val="0"/>
          <w:bCs w:val="0"/>
          <w:sz w:val="22"/>
          <w:szCs w:val="22"/>
        </w:rPr>
        <w:t xml:space="preserve">] will consider whether an employee's underperformance may be connected to a disability. In such cases, reasonable adjustments to working arrangements will be explored, including potential changes to duties, provision of </w:t>
      </w:r>
      <w:r w:rsidRPr="215645A3" w:rsidR="5633C1A1">
        <w:rPr>
          <w:rFonts w:ascii="Calibri" w:hAnsi="Calibri" w:eastAsia="Calibri" w:cs="Calibri"/>
          <w:b w:val="0"/>
          <w:bCs w:val="0"/>
          <w:sz w:val="22"/>
          <w:szCs w:val="22"/>
        </w:rPr>
        <w:t>additional</w:t>
      </w:r>
      <w:r w:rsidRPr="215645A3" w:rsidR="5633C1A1">
        <w:rPr>
          <w:rFonts w:ascii="Calibri" w:hAnsi="Calibri" w:eastAsia="Calibri" w:cs="Calibri"/>
          <w:b w:val="0"/>
          <w:bCs w:val="0"/>
          <w:sz w:val="22"/>
          <w:szCs w:val="22"/>
        </w:rPr>
        <w:t xml:space="preserve"> equipment, or further training. Adjustments to this policy may also be considered where </w:t>
      </w:r>
      <w:r w:rsidRPr="215645A3" w:rsidR="5633C1A1">
        <w:rPr>
          <w:rFonts w:ascii="Calibri" w:hAnsi="Calibri" w:eastAsia="Calibri" w:cs="Calibri"/>
          <w:b w:val="0"/>
          <w:bCs w:val="0"/>
          <w:sz w:val="22"/>
          <w:szCs w:val="22"/>
        </w:rPr>
        <w:t>appropriate</w:t>
      </w:r>
      <w:r w:rsidRPr="215645A3" w:rsidR="5633C1A1">
        <w:rPr>
          <w:rFonts w:ascii="Calibri" w:hAnsi="Calibri" w:eastAsia="Calibri" w:cs="Calibri"/>
          <w:b w:val="0"/>
          <w:bCs w:val="0"/>
          <w:sz w:val="22"/>
          <w:szCs w:val="22"/>
        </w:rPr>
        <w:t>.</w:t>
      </w:r>
    </w:p>
    <w:p w:rsidR="2B034503" w:rsidP="215645A3" w:rsidRDefault="2B034503" w14:paraId="7B35E13A" w14:textId="35094F98">
      <w:pPr>
        <w:pStyle w:val="Normal"/>
        <w:spacing w:line="276" w:lineRule="auto"/>
        <w:jc w:val="both"/>
        <w:rPr>
          <w:rFonts w:ascii="Calibri" w:hAnsi="Calibri" w:eastAsia="Calibri" w:cs="Calibri"/>
          <w:b w:val="0"/>
          <w:bCs w:val="0"/>
          <w:sz w:val="22"/>
          <w:szCs w:val="22"/>
        </w:rPr>
      </w:pPr>
      <w:r w:rsidRPr="215645A3" w:rsidR="5633C1A1">
        <w:rPr>
          <w:rFonts w:ascii="Calibri" w:hAnsi="Calibri" w:eastAsia="Calibri" w:cs="Calibri"/>
          <w:b w:val="0"/>
          <w:bCs w:val="0"/>
          <w:sz w:val="22"/>
          <w:szCs w:val="22"/>
        </w:rPr>
        <w:t xml:space="preserve">Employees who wish to discuss how a disability or medical condition may </w:t>
      </w:r>
      <w:r w:rsidRPr="215645A3" w:rsidR="5633C1A1">
        <w:rPr>
          <w:rFonts w:ascii="Calibri" w:hAnsi="Calibri" w:eastAsia="Calibri" w:cs="Calibri"/>
          <w:b w:val="0"/>
          <w:bCs w:val="0"/>
          <w:sz w:val="22"/>
          <w:szCs w:val="22"/>
        </w:rPr>
        <w:t>impact</w:t>
      </w:r>
      <w:r w:rsidRPr="215645A3" w:rsidR="5633C1A1">
        <w:rPr>
          <w:rFonts w:ascii="Calibri" w:hAnsi="Calibri" w:eastAsia="Calibri" w:cs="Calibri"/>
          <w:b w:val="0"/>
          <w:bCs w:val="0"/>
          <w:sz w:val="22"/>
          <w:szCs w:val="22"/>
        </w:rPr>
        <w:t xml:space="preserve"> their performance should contact their line manager or [</w:t>
      </w:r>
      <w:r w:rsidRPr="215645A3" w:rsidR="5633C1A1">
        <w:rPr>
          <w:rFonts w:ascii="Calibri" w:hAnsi="Calibri" w:eastAsia="Calibri" w:cs="Calibri"/>
          <w:b w:val="0"/>
          <w:bCs w:val="0"/>
          <w:sz w:val="22"/>
          <w:szCs w:val="22"/>
          <w:highlight w:val="yellow"/>
        </w:rPr>
        <w:t>designated HR representative OR specific position</w:t>
      </w:r>
      <w:r w:rsidRPr="215645A3" w:rsidR="5633C1A1">
        <w:rPr>
          <w:rFonts w:ascii="Calibri" w:hAnsi="Calibri" w:eastAsia="Calibri" w:cs="Calibri"/>
          <w:b w:val="0"/>
          <w:bCs w:val="0"/>
          <w:sz w:val="22"/>
          <w:szCs w:val="22"/>
        </w:rPr>
        <w:t>].</w:t>
      </w:r>
    </w:p>
    <w:p w:rsidR="2B034503" w:rsidP="51A14D4E" w:rsidRDefault="2B034503" w14:paraId="2EB08071" w14:textId="64CABCAF">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PERFORMANCE ISSUES</w:t>
      </w:r>
    </w:p>
    <w:p w:rsidR="2B034503" w:rsidP="51A14D4E" w:rsidRDefault="2B034503" w14:paraId="09C8BC11" w14:textId="160F774D">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In most cases, performance concerns will initially be handled through routine discussions between an employee and their line manager. If these issues persist, the underperformance will be formally addressed through a PMP.</w:t>
      </w:r>
    </w:p>
    <w:p w:rsidR="2B034503" w:rsidP="51A14D4E" w:rsidRDefault="2B034503" w14:paraId="17AFF578" w14:textId="1F4F18E6">
      <w:pPr>
        <w:spacing w:line="276" w:lineRule="auto"/>
        <w:jc w:val="both"/>
        <w:rPr>
          <w:rFonts w:ascii="Calibri" w:hAnsi="Calibri" w:eastAsia="Calibri" w:cs="Calibri"/>
          <w:b w:val="1"/>
          <w:bCs w:val="1"/>
          <w:sz w:val="22"/>
          <w:szCs w:val="22"/>
        </w:rPr>
      </w:pPr>
      <w:r w:rsidRPr="215645A3" w:rsidR="44E7167B">
        <w:rPr>
          <w:rFonts w:ascii="Calibri" w:hAnsi="Calibri" w:eastAsia="Calibri" w:cs="Calibri"/>
          <w:b w:val="1"/>
          <w:bCs w:val="1"/>
          <w:sz w:val="22"/>
          <w:szCs w:val="22"/>
        </w:rPr>
        <w:t>ADDRESSING UNDERPERFORMANCE INFORMALLY</w:t>
      </w:r>
    </w:p>
    <w:p w:rsidR="2B034503" w:rsidP="51A14D4E" w:rsidRDefault="2B034503" w14:paraId="2D2C1809" w14:textId="6099E14F">
      <w:p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In most cases, </w:t>
      </w:r>
      <w:r w:rsidRPr="215645A3" w:rsidR="44E7167B">
        <w:rPr>
          <w:rFonts w:ascii="Calibri" w:hAnsi="Calibri" w:eastAsia="Calibri" w:cs="Calibri"/>
          <w:b w:val="0"/>
          <w:bCs w:val="0"/>
          <w:sz w:val="22"/>
          <w:szCs w:val="22"/>
        </w:rPr>
        <w:t>[</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will begin addressing performance concerns through an informal discussion led by the employee's line manager. This discussion will cover:</w:t>
      </w:r>
    </w:p>
    <w:p w:rsidR="2B034503" w:rsidP="215645A3" w:rsidRDefault="2B034503" w14:paraId="4D4D2474" w14:textId="35E06E24">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The performance standards expected.</w:t>
      </w:r>
    </w:p>
    <w:p w:rsidR="2B034503" w:rsidP="215645A3" w:rsidRDefault="2B034503" w14:paraId="661D0103" w14:textId="28CDD0B5">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Specific areas where the employee's performance does not meet the required standard.</w:t>
      </w:r>
    </w:p>
    <w:p w:rsidR="2B034503" w:rsidP="215645A3" w:rsidRDefault="2B034503" w14:paraId="47E6F2F7" w14:textId="6BAF982C">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Possible reasons</w:t>
      </w:r>
      <w:r w:rsidRPr="215645A3" w:rsidR="44E7167B">
        <w:rPr>
          <w:rFonts w:ascii="Calibri" w:hAnsi="Calibri" w:eastAsia="Calibri" w:cs="Calibri"/>
          <w:b w:val="0"/>
          <w:bCs w:val="0"/>
          <w:sz w:val="22"/>
          <w:szCs w:val="22"/>
        </w:rPr>
        <w:t xml:space="preserve"> for the underperformance.</w:t>
      </w:r>
    </w:p>
    <w:p w:rsidR="2B034503" w:rsidP="215645A3" w:rsidRDefault="2B034503" w14:paraId="26E7373C" w14:textId="35DE96BA">
      <w:pPr>
        <w:pStyle w:val="ListParagraph"/>
        <w:numPr>
          <w:ilvl w:val="0"/>
          <w:numId w:val="4"/>
        </w:numPr>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Reasonable support, training, or resources [</w:t>
      </w:r>
      <w:r w:rsidRPr="215645A3" w:rsidR="44E7167B">
        <w:rPr>
          <w:rFonts w:ascii="Calibri" w:hAnsi="Calibri" w:eastAsia="Calibri" w:cs="Calibri"/>
          <w:b w:val="0"/>
          <w:bCs w:val="0"/>
          <w:sz w:val="22"/>
          <w:szCs w:val="22"/>
          <w:highlight w:val="yellow"/>
        </w:rPr>
        <w:t>EMPLOYER’S NAME</w:t>
      </w:r>
      <w:r w:rsidRPr="215645A3" w:rsidR="44E7167B">
        <w:rPr>
          <w:rFonts w:ascii="Calibri" w:hAnsi="Calibri" w:eastAsia="Calibri" w:cs="Calibri"/>
          <w:b w:val="0"/>
          <w:bCs w:val="0"/>
          <w:sz w:val="22"/>
          <w:szCs w:val="22"/>
        </w:rPr>
        <w:t xml:space="preserve">] may </w:t>
      </w:r>
      <w:bookmarkStart w:name="_Int_ifNJ0rnl" w:id="1136253624"/>
      <w:r w:rsidRPr="215645A3" w:rsidR="44E7167B">
        <w:rPr>
          <w:rFonts w:ascii="Calibri" w:hAnsi="Calibri" w:eastAsia="Calibri" w:cs="Calibri"/>
          <w:b w:val="0"/>
          <w:bCs w:val="0"/>
          <w:sz w:val="22"/>
          <w:szCs w:val="22"/>
        </w:rPr>
        <w:t>provide</w:t>
      </w:r>
      <w:bookmarkEnd w:id="1136253624"/>
      <w:r w:rsidRPr="215645A3" w:rsidR="44E7167B">
        <w:rPr>
          <w:rFonts w:ascii="Calibri" w:hAnsi="Calibri" w:eastAsia="Calibri" w:cs="Calibri"/>
          <w:b w:val="0"/>
          <w:bCs w:val="0"/>
          <w:sz w:val="22"/>
          <w:szCs w:val="22"/>
        </w:rPr>
        <w:t xml:space="preserve"> to help the employee improve.</w:t>
      </w:r>
    </w:p>
    <w:p w:rsidR="2B034503" w:rsidP="215645A3" w:rsidRDefault="2B034503" w14:paraId="196A0EA1" w14:textId="16B702B5">
      <w:pPr>
        <w:pStyle w:val="ListParagraph"/>
        <w:numPr>
          <w:ilvl w:val="0"/>
          <w:numId w:val="4"/>
        </w:numPr>
        <w:spacing w:line="276" w:lineRule="auto"/>
        <w:jc w:val="both"/>
        <w:rPr>
          <w:rFonts w:ascii="Calibri" w:hAnsi="Calibri" w:eastAsia="Calibri" w:cs="Calibri"/>
          <w:b w:val="0"/>
          <w:bCs w:val="0"/>
          <w:sz w:val="22"/>
          <w:szCs w:val="22"/>
        </w:rPr>
      </w:pPr>
      <w:bookmarkStart w:name="_Int_Pl3k1INo" w:id="1410949943"/>
      <w:r w:rsidRPr="215645A3" w:rsidR="44E7167B">
        <w:rPr>
          <w:rFonts w:ascii="Calibri" w:hAnsi="Calibri" w:eastAsia="Calibri" w:cs="Calibri"/>
          <w:b w:val="0"/>
          <w:bCs w:val="0"/>
          <w:sz w:val="22"/>
          <w:szCs w:val="22"/>
        </w:rPr>
        <w:t>Actions</w:t>
      </w:r>
      <w:bookmarkEnd w:id="1410949943"/>
      <w:r w:rsidRPr="215645A3" w:rsidR="44E7167B">
        <w:rPr>
          <w:rFonts w:ascii="Calibri" w:hAnsi="Calibri" w:eastAsia="Calibri" w:cs="Calibri"/>
          <w:b w:val="0"/>
          <w:bCs w:val="0"/>
          <w:sz w:val="22"/>
          <w:szCs w:val="22"/>
        </w:rPr>
        <w:t xml:space="preserve"> the employee must take to meet expectations and the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xml:space="preserve"> for review.</w:t>
      </w:r>
    </w:p>
    <w:p w:rsidR="2B034503" w:rsidP="215645A3" w:rsidRDefault="2B034503" w14:paraId="6EFC0D37" w14:textId="508ACCF5">
      <w:pPr>
        <w:pStyle w:val="Normal"/>
        <w:spacing w:line="276" w:lineRule="auto"/>
        <w:jc w:val="both"/>
        <w:rPr>
          <w:rFonts w:ascii="Calibri" w:hAnsi="Calibri" w:eastAsia="Calibri" w:cs="Calibri"/>
          <w:b w:val="0"/>
          <w:bCs w:val="0"/>
          <w:sz w:val="22"/>
          <w:szCs w:val="22"/>
        </w:rPr>
      </w:pPr>
      <w:r w:rsidRPr="215645A3" w:rsidR="44E7167B">
        <w:rPr>
          <w:rFonts w:ascii="Calibri" w:hAnsi="Calibri" w:eastAsia="Calibri" w:cs="Calibri"/>
          <w:b w:val="0"/>
          <w:bCs w:val="0"/>
          <w:sz w:val="22"/>
          <w:szCs w:val="22"/>
        </w:rPr>
        <w:t xml:space="preserve">If the employee successfully resolves the performance concerns within the agreed </w:t>
      </w:r>
      <w:r w:rsidRPr="215645A3" w:rsidR="44E7167B">
        <w:rPr>
          <w:rFonts w:ascii="Calibri" w:hAnsi="Calibri" w:eastAsia="Calibri" w:cs="Calibri"/>
          <w:b w:val="0"/>
          <w:bCs w:val="0"/>
          <w:sz w:val="22"/>
          <w:szCs w:val="22"/>
        </w:rPr>
        <w:t>timeframe</w:t>
      </w:r>
      <w:r w:rsidRPr="215645A3" w:rsidR="44E7167B">
        <w:rPr>
          <w:rFonts w:ascii="Calibri" w:hAnsi="Calibri" w:eastAsia="Calibri" w:cs="Calibri"/>
          <w:b w:val="0"/>
          <w:bCs w:val="0"/>
          <w:sz w:val="22"/>
          <w:szCs w:val="22"/>
        </w:rPr>
        <w:t>, no further action will be necessary, although regular performance reviews will continue as part of their employment.</w:t>
      </w:r>
    </w:p>
    <w:p w:rsidR="2B034503" w:rsidP="51A14D4E" w:rsidRDefault="2B034503" w14:paraId="3F3AE638" w14:textId="5FA0DBB1">
      <w:pPr>
        <w:spacing w:line="276" w:lineRule="auto"/>
        <w:jc w:val="both"/>
        <w:rPr>
          <w:rFonts w:ascii="Calibri" w:hAnsi="Calibri" w:eastAsia="Calibri" w:cs="Calibri"/>
          <w:b w:val="1"/>
          <w:bCs w:val="1"/>
          <w:sz w:val="22"/>
          <w:szCs w:val="22"/>
        </w:rPr>
      </w:pPr>
      <w:r w:rsidRPr="215645A3" w:rsidR="59A662AB">
        <w:rPr>
          <w:rFonts w:ascii="Calibri" w:hAnsi="Calibri" w:eastAsia="Calibri" w:cs="Calibri"/>
          <w:b w:val="1"/>
          <w:bCs w:val="1"/>
          <w:sz w:val="22"/>
          <w:szCs w:val="22"/>
        </w:rPr>
        <w:t>FORMALPMP</w:t>
      </w:r>
    </w:p>
    <w:p w:rsidR="2B034503" w:rsidP="51A14D4E" w:rsidRDefault="2B034503" w14:paraId="38D294D0" w14:textId="10AFB771">
      <w:p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t>
      </w:r>
      <w:r w:rsidRPr="215645A3" w:rsidR="59A662AB">
        <w:rPr>
          <w:rFonts w:ascii="Calibri" w:hAnsi="Calibri" w:eastAsia="Calibri" w:cs="Calibri"/>
          <w:b w:val="0"/>
          <w:bCs w:val="0"/>
          <w:sz w:val="22"/>
          <w:szCs w:val="22"/>
        </w:rPr>
        <w:t>initiates</w:t>
      </w:r>
      <w:r w:rsidRPr="215645A3" w:rsidR="59A662AB">
        <w:rPr>
          <w:rFonts w:ascii="Calibri" w:hAnsi="Calibri" w:eastAsia="Calibri" w:cs="Calibri"/>
          <w:b w:val="0"/>
          <w:bCs w:val="0"/>
          <w:sz w:val="22"/>
          <w:szCs w:val="22"/>
        </w:rPr>
        <w:t xml:space="preserve"> a formal PMP in cases of serious underperformance or when informal PMP efforts have not resulted in satisfactory improvement.</w:t>
      </w:r>
    </w:p>
    <w:p w:rsidR="2B034503" w:rsidP="51A14D4E" w:rsidRDefault="2B034503" w14:paraId="5EB09B72" w14:textId="6C85BF23">
      <w:pPr>
        <w:pStyle w:val="Normal"/>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If a formal PMP is </w:t>
      </w:r>
      <w:r w:rsidRPr="215645A3" w:rsidR="59A662AB">
        <w:rPr>
          <w:rFonts w:ascii="Calibri" w:hAnsi="Calibri" w:eastAsia="Calibri" w:cs="Calibri"/>
          <w:b w:val="0"/>
          <w:bCs w:val="0"/>
          <w:sz w:val="22"/>
          <w:szCs w:val="22"/>
        </w:rPr>
        <w:t>initiated</w:t>
      </w:r>
      <w:r w:rsidRPr="215645A3" w:rsidR="59A662AB">
        <w:rPr>
          <w:rFonts w:ascii="Calibri" w:hAnsi="Calibri" w:eastAsia="Calibri" w:cs="Calibri"/>
          <w:b w:val="0"/>
          <w:bCs w:val="0"/>
          <w:sz w:val="22"/>
          <w:szCs w:val="22"/>
        </w:rPr>
        <w:t>:</w:t>
      </w:r>
    </w:p>
    <w:p w:rsidR="2B034503" w:rsidP="51A14D4E" w:rsidRDefault="2B034503" w14:paraId="1A99405A" w14:textId="1D3DE0BE">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Notice of meeting: [</w:t>
      </w:r>
      <w:r w:rsidRPr="215645A3" w:rsidR="59A662AB">
        <w:rPr>
          <w:rFonts w:ascii="Calibri" w:hAnsi="Calibri" w:eastAsia="Calibri" w:cs="Calibri"/>
          <w:b w:val="0"/>
          <w:bCs w:val="0"/>
          <w:sz w:val="22"/>
          <w:szCs w:val="22"/>
          <w:highlight w:val="yellow"/>
        </w:rPr>
        <w:t>EMPLOYER'S NAME</w:t>
      </w:r>
      <w:r w:rsidRPr="215645A3" w:rsidR="59A662AB">
        <w:rPr>
          <w:rFonts w:ascii="Calibri" w:hAnsi="Calibri" w:eastAsia="Calibri" w:cs="Calibri"/>
          <w:b w:val="0"/>
          <w:bCs w:val="0"/>
          <w:sz w:val="22"/>
          <w:szCs w:val="22"/>
        </w:rPr>
        <w:t xml:space="preserve">] will provide at least </w:t>
      </w:r>
      <w:r w:rsidRPr="215645A3" w:rsidR="59A662AB">
        <w:rPr>
          <w:rFonts w:ascii="Calibri" w:hAnsi="Calibri" w:eastAsia="Calibri" w:cs="Calibri"/>
          <w:b w:val="0"/>
          <w:bCs w:val="0"/>
          <w:sz w:val="22"/>
          <w:szCs w:val="22"/>
        </w:rPr>
        <w:t>48 hours</w:t>
      </w:r>
      <w:r w:rsidRPr="215645A3" w:rsidR="59A662AB">
        <w:rPr>
          <w:rFonts w:ascii="Calibri" w:hAnsi="Calibri" w:eastAsia="Calibri" w:cs="Calibri"/>
          <w:b w:val="0"/>
          <w:bCs w:val="0"/>
          <w:sz w:val="22"/>
          <w:szCs w:val="22"/>
        </w:rPr>
        <w:t xml:space="preserve">’ written notice (or a shorter period if agreed) of the meeting date, time, and location. The </w:t>
      </w:r>
      <w:bookmarkStart w:name="_Int_OiEB5vRp" w:id="243428349"/>
      <w:r w:rsidRPr="215645A3" w:rsidR="59A662AB">
        <w:rPr>
          <w:rFonts w:ascii="Calibri" w:hAnsi="Calibri" w:eastAsia="Calibri" w:cs="Calibri"/>
          <w:b w:val="0"/>
          <w:bCs w:val="0"/>
          <w:sz w:val="22"/>
          <w:szCs w:val="22"/>
        </w:rPr>
        <w:t>employee</w:t>
      </w:r>
      <w:bookmarkEnd w:id="243428349"/>
      <w:r w:rsidRPr="215645A3" w:rsidR="59A662AB">
        <w:rPr>
          <w:rFonts w:ascii="Calibri" w:hAnsi="Calibri" w:eastAsia="Calibri" w:cs="Calibri"/>
          <w:b w:val="0"/>
          <w:bCs w:val="0"/>
          <w:sz w:val="22"/>
          <w:szCs w:val="22"/>
        </w:rPr>
        <w:t xml:space="preserve"> will also be informed of their right to bring a support person.</w:t>
      </w:r>
    </w:p>
    <w:p w:rsidR="2B034503" w:rsidP="51A14D4E" w:rsidRDefault="2B034503" w14:paraId="2E898D73" w14:textId="2A0B2E4F">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 xml:space="preserve">Meeting purpose: The meeting aims to </w:t>
      </w:r>
      <w:r w:rsidRPr="215645A3" w:rsidR="59A662AB">
        <w:rPr>
          <w:rFonts w:ascii="Calibri" w:hAnsi="Calibri" w:eastAsia="Calibri" w:cs="Calibri"/>
          <w:b w:val="0"/>
          <w:bCs w:val="0"/>
          <w:sz w:val="22"/>
          <w:szCs w:val="22"/>
        </w:rPr>
        <w:t>identify</w:t>
      </w:r>
      <w:r w:rsidRPr="215645A3" w:rsidR="59A662AB">
        <w:rPr>
          <w:rFonts w:ascii="Calibri" w:hAnsi="Calibri" w:eastAsia="Calibri" w:cs="Calibri"/>
          <w:b w:val="0"/>
          <w:bCs w:val="0"/>
          <w:sz w:val="22"/>
          <w:szCs w:val="22"/>
        </w:rPr>
        <w:t xml:space="preserve"> performance concerns, hear the employee's response, explore causes, agree on remedial actions, and develop a timeline for improvement using a Performance Improvement Plan (PIP).</w:t>
      </w:r>
    </w:p>
    <w:p w:rsidR="2B034503" w:rsidP="51A14D4E" w:rsidRDefault="2B034503" w14:paraId="5500F66E" w14:textId="25D46329">
      <w:pPr>
        <w:pStyle w:val="ListParagraph"/>
        <w:numPr>
          <w:ilvl w:val="0"/>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Documentation: A written summary will follow the meeting, outlining:</w:t>
      </w:r>
    </w:p>
    <w:p w:rsidR="2B034503" w:rsidP="51A14D4E" w:rsidRDefault="2B034503" w14:paraId="11D3C608" w14:textId="4E461EE1">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Performance concerns.</w:t>
      </w:r>
    </w:p>
    <w:p w:rsidR="2B034503" w:rsidP="51A14D4E" w:rsidRDefault="2B034503" w14:paraId="1D2589F9" w14:textId="5DB54EC4">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Actions and responsibilities agreed upon.</w:t>
      </w:r>
    </w:p>
    <w:p w:rsidR="2B034503" w:rsidP="51A14D4E" w:rsidRDefault="2B034503" w14:paraId="72AD96A8" w14:textId="55D4EB16">
      <w:pPr>
        <w:pStyle w:val="ListParagraph"/>
        <w:numPr>
          <w:ilvl w:val="1"/>
          <w:numId w:val="5"/>
        </w:numPr>
        <w:spacing w:line="276" w:lineRule="auto"/>
        <w:jc w:val="both"/>
        <w:rPr>
          <w:rFonts w:ascii="Calibri" w:hAnsi="Calibri" w:eastAsia="Calibri" w:cs="Calibri"/>
          <w:b w:val="0"/>
          <w:bCs w:val="0"/>
          <w:sz w:val="22"/>
          <w:szCs w:val="22"/>
        </w:rPr>
      </w:pPr>
      <w:r w:rsidRPr="215645A3" w:rsidR="59A662AB">
        <w:rPr>
          <w:rFonts w:ascii="Calibri" w:hAnsi="Calibri" w:eastAsia="Calibri" w:cs="Calibri"/>
          <w:b w:val="0"/>
          <w:bCs w:val="0"/>
          <w:sz w:val="22"/>
          <w:szCs w:val="22"/>
        </w:rPr>
        <w:t>Any necessary next steps, including further meetings or plans.</w:t>
      </w:r>
    </w:p>
    <w:p w:rsidR="2B034503" w:rsidP="51A14D4E" w:rsidRDefault="2B034503" w14:paraId="5C894E8E" w14:textId="3727A73A">
      <w:pPr>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REPRESENTATIVE OR SUPPORT PERSON</w:t>
      </w:r>
    </w:p>
    <w:p w:rsidR="2B034503" w:rsidP="51A14D4E" w:rsidRDefault="2B034503" w14:paraId="5F261F1D" w14:textId="2B2AB8DD">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are entitled to bring a representative or support person to formal PMP meetings, as outlined 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]’s [</w:t>
      </w:r>
      <w:r w:rsidRPr="215645A3" w:rsidR="0D61A9DE">
        <w:rPr>
          <w:rFonts w:ascii="Calibri" w:hAnsi="Calibri" w:eastAsia="Calibri" w:cs="Calibri"/>
          <w:b w:val="0"/>
          <w:bCs w:val="0"/>
          <w:sz w:val="22"/>
          <w:szCs w:val="22"/>
          <w:highlight w:val="yellow"/>
        </w:rPr>
        <w:t xml:space="preserve">Support Person Policy or </w:t>
      </w:r>
      <w:bookmarkStart w:name="_Int_9oVkZVw8" w:id="1022660678"/>
      <w:r w:rsidRPr="215645A3" w:rsidR="0D61A9DE">
        <w:rPr>
          <w:rFonts w:ascii="Calibri" w:hAnsi="Calibri" w:eastAsia="Calibri" w:cs="Calibri"/>
          <w:b w:val="0"/>
          <w:bCs w:val="0"/>
          <w:sz w:val="22"/>
          <w:szCs w:val="22"/>
          <w:highlight w:val="yellow"/>
        </w:rPr>
        <w:t>other</w:t>
      </w:r>
      <w:bookmarkEnd w:id="1022660678"/>
      <w:r w:rsidRPr="215645A3" w:rsidR="0D61A9DE">
        <w:rPr>
          <w:rFonts w:ascii="Calibri" w:hAnsi="Calibri" w:eastAsia="Calibri" w:cs="Calibri"/>
          <w:b w:val="0"/>
          <w:bCs w:val="0"/>
          <w:sz w:val="22"/>
          <w:szCs w:val="22"/>
          <w:highlight w:val="yellow"/>
        </w:rPr>
        <w:t xml:space="preserve"> applicable document</w:t>
      </w:r>
      <w:r w:rsidRPr="215645A3" w:rsidR="0D61A9DE">
        <w:rPr>
          <w:rFonts w:ascii="Calibri" w:hAnsi="Calibri" w:eastAsia="Calibri" w:cs="Calibri"/>
          <w:b w:val="0"/>
          <w:bCs w:val="0"/>
          <w:sz w:val="22"/>
          <w:szCs w:val="22"/>
        </w:rPr>
        <w:t>].</w:t>
      </w:r>
    </w:p>
    <w:p w:rsidR="2B034503" w:rsidP="51A14D4E" w:rsidRDefault="2B034503" w14:paraId="5926A481" w14:textId="31C3EF69">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Informal </w:t>
      </w:r>
      <w:r w:rsidRPr="215645A3" w:rsidR="22CEF040">
        <w:rPr>
          <w:rFonts w:ascii="Calibri" w:hAnsi="Calibri" w:eastAsia="Calibri" w:cs="Calibri"/>
          <w:b w:val="0"/>
          <w:bCs w:val="0"/>
          <w:sz w:val="22"/>
          <w:szCs w:val="22"/>
        </w:rPr>
        <w:t>d</w:t>
      </w:r>
      <w:r w:rsidRPr="215645A3" w:rsidR="0D61A9DE">
        <w:rPr>
          <w:rFonts w:ascii="Calibri" w:hAnsi="Calibri" w:eastAsia="Calibri" w:cs="Calibri"/>
          <w:b w:val="0"/>
          <w:bCs w:val="0"/>
          <w:sz w:val="22"/>
          <w:szCs w:val="22"/>
        </w:rPr>
        <w:t>iscussions: Managers or supervisors may conduct informal performance discussions or operational conversations without the employee being accompanied by a support person.</w:t>
      </w:r>
    </w:p>
    <w:p w:rsidR="2B034503" w:rsidP="51A14D4E" w:rsidRDefault="2B034503" w14:paraId="1EB6994A" w14:textId="5FABF94E">
      <w:pPr>
        <w:pStyle w:val="ListParagraph"/>
        <w:numPr>
          <w:ilvl w:val="0"/>
          <w:numId w:val="6"/>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Formal PMP </w:t>
      </w:r>
      <w:r w:rsidRPr="215645A3" w:rsidR="7D1272D0">
        <w:rPr>
          <w:rFonts w:ascii="Calibri" w:hAnsi="Calibri" w:eastAsia="Calibri" w:cs="Calibri"/>
          <w:b w:val="0"/>
          <w:bCs w:val="0"/>
          <w:sz w:val="22"/>
          <w:szCs w:val="22"/>
        </w:rPr>
        <w:t>m</w:t>
      </w:r>
      <w:r w:rsidRPr="215645A3" w:rsidR="0D61A9DE">
        <w:rPr>
          <w:rFonts w:ascii="Calibri" w:hAnsi="Calibri" w:eastAsia="Calibri" w:cs="Calibri"/>
          <w:b w:val="0"/>
          <w:bCs w:val="0"/>
          <w:sz w:val="22"/>
          <w:szCs w:val="22"/>
        </w:rPr>
        <w:t>eetings: The presence of a support person or representative is allowed during formal PMP meetings, provided it aligns with the requirements specified in the relevant policy or procedure.</w:t>
      </w:r>
    </w:p>
    <w:p w:rsidR="2B034503" w:rsidP="51A14D4E" w:rsidRDefault="2B034503" w14:paraId="4B384179" w14:textId="73F26EB0">
      <w:p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inform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of their chosen support person or representative by providing their name and contact details with reasonable advance notice before attending any formal PMP meetings.</w:t>
      </w:r>
    </w:p>
    <w:p w:rsidR="2B034503" w:rsidP="51A14D4E" w:rsidRDefault="2B034503" w14:paraId="632528B2" w14:textId="039ECE4E">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 designated support person is unavailable at the scheduled time and their unavailability would result in an unreasonable delay considering the seriousness of the performance concerns and operational needs,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may ask the employee to select an alternative support person.</w:t>
      </w:r>
    </w:p>
    <w:p w:rsidR="2B034503" w:rsidP="215645A3" w:rsidRDefault="2B034503" w14:paraId="35F64975" w14:textId="1E4EF9D1">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The role and responsibilities of a support person are detailed in </w:t>
      </w:r>
      <w:r w:rsidRPr="215645A3" w:rsidR="5F6BBA32">
        <w:rPr>
          <w:rFonts w:ascii="Calibri" w:hAnsi="Calibri" w:eastAsia="Calibri" w:cs="Calibri"/>
          <w:noProof w:val="0"/>
          <w:sz w:val="22"/>
          <w:szCs w:val="22"/>
          <w:lang w:val="en-US"/>
        </w:rPr>
        <w:t>this policy</w:t>
      </w:r>
      <w:r w:rsidRPr="215645A3" w:rsidR="0D61A9DE">
        <w:rPr>
          <w:rFonts w:ascii="Calibri" w:hAnsi="Calibri" w:eastAsia="Calibri" w:cs="Calibri"/>
          <w:noProof w:val="0"/>
          <w:sz w:val="22"/>
          <w:szCs w:val="22"/>
          <w:lang w:val="en-US"/>
        </w:rPr>
        <w:t>. Ideally, the support person should not be a work colleague from the employee's immediate work area. Additionally, the support person must not be associated with the issues being addressed in the PMP meeting or hold a more senior role than the manager conducting the meeting.</w:t>
      </w:r>
    </w:p>
    <w:p w:rsidR="2B034503" w:rsidP="215645A3" w:rsidRDefault="2B034503" w14:paraId="68B5A7FA" w14:textId="3B18C427">
      <w:pPr>
        <w:spacing w:before="240" w:beforeAutospacing="off" w:after="240" w:afterAutospacing="off" w:line="276" w:lineRule="auto"/>
        <w:jc w:val="both"/>
        <w:rPr>
          <w:rFonts w:ascii="Calibri" w:hAnsi="Calibri" w:eastAsia="Calibri" w:cs="Calibri"/>
          <w:noProof w:val="0"/>
          <w:sz w:val="22"/>
          <w:szCs w:val="22"/>
          <w:lang w:val="en-US"/>
        </w:rPr>
      </w:pPr>
      <w:r w:rsidRPr="215645A3" w:rsidR="0D61A9DE">
        <w:rPr>
          <w:rFonts w:ascii="Calibri" w:hAnsi="Calibri" w:eastAsia="Calibri" w:cs="Calibri"/>
          <w:noProof w:val="0"/>
          <w:sz w:val="22"/>
          <w:szCs w:val="22"/>
          <w:lang w:val="en-US"/>
        </w:rPr>
        <w:t xml:space="preserve">While the support person may </w:t>
      </w:r>
      <w:bookmarkStart w:name="_Int_zwm2M9ok" w:id="1559180937"/>
      <w:r w:rsidRPr="215645A3" w:rsidR="0D61A9DE">
        <w:rPr>
          <w:rFonts w:ascii="Calibri" w:hAnsi="Calibri" w:eastAsia="Calibri" w:cs="Calibri"/>
          <w:noProof w:val="0"/>
          <w:sz w:val="22"/>
          <w:szCs w:val="22"/>
          <w:lang w:val="en-US"/>
        </w:rPr>
        <w:t>provide assistance</w:t>
      </w:r>
      <w:bookmarkEnd w:id="1559180937"/>
      <w:r w:rsidRPr="215645A3" w:rsidR="0D61A9DE">
        <w:rPr>
          <w:rFonts w:ascii="Calibri" w:hAnsi="Calibri" w:eastAsia="Calibri" w:cs="Calibri"/>
          <w:noProof w:val="0"/>
          <w:sz w:val="22"/>
          <w:szCs w:val="22"/>
          <w:lang w:val="en-US"/>
        </w:rPr>
        <w:t xml:space="preserve"> and support to the employee during the formal PMP process, they are not </w:t>
      </w:r>
      <w:r w:rsidRPr="215645A3" w:rsidR="0D61A9DE">
        <w:rPr>
          <w:rFonts w:ascii="Calibri" w:hAnsi="Calibri" w:eastAsia="Calibri" w:cs="Calibri"/>
          <w:noProof w:val="0"/>
          <w:sz w:val="22"/>
          <w:szCs w:val="22"/>
          <w:lang w:val="en-US"/>
        </w:rPr>
        <w:t>permitted</w:t>
      </w:r>
      <w:r w:rsidRPr="215645A3" w:rsidR="0D61A9DE">
        <w:rPr>
          <w:rFonts w:ascii="Calibri" w:hAnsi="Calibri" w:eastAsia="Calibri" w:cs="Calibri"/>
          <w:noProof w:val="0"/>
          <w:sz w:val="22"/>
          <w:szCs w:val="22"/>
          <w:lang w:val="en-US"/>
        </w:rPr>
        <w:t xml:space="preserve"> to present or advocate on behalf of the employee.</w:t>
      </w:r>
    </w:p>
    <w:p w:rsidR="2B034503" w:rsidP="51A14D4E" w:rsidRDefault="2B034503" w14:paraId="2F473F9B" w14:textId="464AFFCC">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PERFORMANCE IMPROVEMENT PLAN (PIP)</w:t>
      </w:r>
    </w:p>
    <w:p w:rsidR="2B034503" w:rsidP="51A14D4E" w:rsidRDefault="2B034503" w14:paraId="5987137B" w14:textId="2F5226F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PIP is a written document created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after a formal PMP meeting. It outlines the specific performance improvements </w:t>
      </w:r>
      <w:r w:rsidRPr="215645A3" w:rsidR="0D61A9DE">
        <w:rPr>
          <w:rFonts w:ascii="Calibri" w:hAnsi="Calibri" w:eastAsia="Calibri" w:cs="Calibri"/>
          <w:b w:val="0"/>
          <w:bCs w:val="0"/>
          <w:sz w:val="22"/>
          <w:szCs w:val="22"/>
        </w:rPr>
        <w:t>required</w:t>
      </w:r>
      <w:r w:rsidRPr="215645A3" w:rsidR="0D61A9DE">
        <w:rPr>
          <w:rFonts w:ascii="Calibri" w:hAnsi="Calibri" w:eastAsia="Calibri" w:cs="Calibri"/>
          <w:b w:val="0"/>
          <w:bCs w:val="0"/>
          <w:sz w:val="22"/>
          <w:szCs w:val="22"/>
        </w:rPr>
        <w:t xml:space="preserve"> from an employee within a set </w:t>
      </w:r>
      <w:r w:rsidRPr="215645A3" w:rsidR="0D61A9DE">
        <w:rPr>
          <w:rFonts w:ascii="Calibri" w:hAnsi="Calibri" w:eastAsia="Calibri" w:cs="Calibri"/>
          <w:b w:val="0"/>
          <w:bCs w:val="0"/>
          <w:sz w:val="22"/>
          <w:szCs w:val="22"/>
        </w:rPr>
        <w:t>timeframe</w:t>
      </w:r>
      <w:r w:rsidRPr="215645A3" w:rsidR="0D61A9DE">
        <w:rPr>
          <w:rFonts w:ascii="Calibri" w:hAnsi="Calibri" w:eastAsia="Calibri" w:cs="Calibri"/>
          <w:b w:val="0"/>
          <w:bCs w:val="0"/>
          <w:sz w:val="22"/>
          <w:szCs w:val="22"/>
        </w:rPr>
        <w:t>. A PIP will include:</w:t>
      </w:r>
    </w:p>
    <w:p w:rsidR="2B034503" w:rsidP="215645A3" w:rsidRDefault="2B034503" w14:paraId="2290A638" w14:textId="1BA29289">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areas where the employee has not met performance standards.</w:t>
      </w:r>
    </w:p>
    <w:p w:rsidR="2B034503" w:rsidP="215645A3" w:rsidRDefault="2B034503" w14:paraId="4A380E63" w14:textId="5CE6C66C">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Clear targets for improvement.</w:t>
      </w:r>
    </w:p>
    <w:p w:rsidR="2B034503" w:rsidP="215645A3" w:rsidRDefault="2B034503" w14:paraId="25D66ADC" w14:textId="25A9178D">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Agreed-upon measures, such as </w:t>
      </w:r>
      <w:r w:rsidRPr="215645A3" w:rsidR="0D61A9DE">
        <w:rPr>
          <w:rFonts w:ascii="Calibri" w:hAnsi="Calibri" w:eastAsia="Calibri" w:cs="Calibri"/>
          <w:b w:val="0"/>
          <w:bCs w:val="0"/>
          <w:sz w:val="22"/>
          <w:szCs w:val="22"/>
        </w:rPr>
        <w:t>additional</w:t>
      </w:r>
      <w:r w:rsidRPr="215645A3" w:rsidR="0D61A9DE">
        <w:rPr>
          <w:rFonts w:ascii="Calibri" w:hAnsi="Calibri" w:eastAsia="Calibri" w:cs="Calibri"/>
          <w:b w:val="0"/>
          <w:bCs w:val="0"/>
          <w:sz w:val="22"/>
          <w:szCs w:val="22"/>
        </w:rPr>
        <w:t xml:space="preserve"> training or supervision, aimed at helping the employee improve.</w:t>
      </w:r>
    </w:p>
    <w:p w:rsidR="2B034503" w:rsidP="215645A3" w:rsidRDefault="2B034503" w14:paraId="08AF1195" w14:textId="661F0095">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Methods for monitoring and assessing performance against the targets.</w:t>
      </w:r>
    </w:p>
    <w:p w:rsidR="2B034503" w:rsidP="215645A3" w:rsidRDefault="2B034503" w14:paraId="27203493" w14:textId="457B2861">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A review period and, if applicable, dates for interim performance assessments.</w:t>
      </w:r>
    </w:p>
    <w:p w:rsidR="2B034503" w:rsidP="215645A3" w:rsidRDefault="2B034503" w14:paraId="3FC21E0B" w14:textId="5A08CEDA">
      <w:pPr>
        <w:pStyle w:val="ListParagraph"/>
        <w:numPr>
          <w:ilvl w:val="0"/>
          <w:numId w:val="7"/>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The consequences of </w:t>
      </w:r>
      <w:r w:rsidRPr="215645A3" w:rsidR="0D61A9DE">
        <w:rPr>
          <w:rFonts w:ascii="Calibri" w:hAnsi="Calibri" w:eastAsia="Calibri" w:cs="Calibri"/>
          <w:b w:val="0"/>
          <w:bCs w:val="0"/>
          <w:sz w:val="22"/>
          <w:szCs w:val="22"/>
        </w:rPr>
        <w:t>failing to improve</w:t>
      </w:r>
      <w:r w:rsidRPr="215645A3" w:rsidR="0D61A9DE">
        <w:rPr>
          <w:rFonts w:ascii="Calibri" w:hAnsi="Calibri" w:eastAsia="Calibri" w:cs="Calibri"/>
          <w:b w:val="0"/>
          <w:bCs w:val="0"/>
          <w:sz w:val="22"/>
          <w:szCs w:val="22"/>
        </w:rPr>
        <w:t xml:space="preserve"> within the review period or of further unsatisfactory performance.</w:t>
      </w:r>
    </w:p>
    <w:p w:rsidR="2B034503" w:rsidP="215645A3" w:rsidRDefault="2B034503" w14:paraId="6F4430C9" w14:textId="6E21CB7D">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While mutual agreement on the terms of a PIP is preferred,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reserves the right to </w:t>
      </w:r>
      <w:r w:rsidRPr="215645A3" w:rsidR="0D61A9DE">
        <w:rPr>
          <w:rFonts w:ascii="Calibri" w:hAnsi="Calibri" w:eastAsia="Calibri" w:cs="Calibri"/>
          <w:b w:val="0"/>
          <w:bCs w:val="0"/>
          <w:sz w:val="22"/>
          <w:szCs w:val="22"/>
        </w:rPr>
        <w:t>finalize</w:t>
      </w:r>
      <w:r w:rsidRPr="215645A3" w:rsidR="0D61A9DE">
        <w:rPr>
          <w:rFonts w:ascii="Calibri" w:hAnsi="Calibri" w:eastAsia="Calibri" w:cs="Calibri"/>
          <w:b w:val="0"/>
          <w:bCs w:val="0"/>
          <w:sz w:val="22"/>
          <w:szCs w:val="22"/>
        </w:rPr>
        <w:t xml:space="preserve"> a PIP if consensus cannot be reached. Employees may </w:t>
      </w:r>
      <w:r w:rsidRPr="215645A3" w:rsidR="0D61A9DE">
        <w:rPr>
          <w:rFonts w:ascii="Calibri" w:hAnsi="Calibri" w:eastAsia="Calibri" w:cs="Calibri"/>
          <w:b w:val="0"/>
          <w:bCs w:val="0"/>
          <w:sz w:val="22"/>
          <w:szCs w:val="22"/>
        </w:rPr>
        <w:t>submit</w:t>
      </w:r>
      <w:r w:rsidRPr="215645A3" w:rsidR="0D61A9DE">
        <w:rPr>
          <w:rFonts w:ascii="Calibri" w:hAnsi="Calibri" w:eastAsia="Calibri" w:cs="Calibri"/>
          <w:b w:val="0"/>
          <w:bCs w:val="0"/>
          <w:sz w:val="22"/>
          <w:szCs w:val="22"/>
        </w:rPr>
        <w:t xml:space="preserve"> a written response to the PIP, which will be attached to the final document.</w:t>
      </w:r>
    </w:p>
    <w:p w:rsidR="2B034503" w:rsidP="215645A3" w:rsidRDefault="2B034503" w14:paraId="3AF12DB5" w14:textId="232CF48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The finalized PIP will be signed and dated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and, where possible, by the employee. Both parties will </w:t>
      </w:r>
      <w:r w:rsidRPr="215645A3" w:rsidR="0D61A9DE">
        <w:rPr>
          <w:rFonts w:ascii="Calibri" w:hAnsi="Calibri" w:eastAsia="Calibri" w:cs="Calibri"/>
          <w:b w:val="0"/>
          <w:bCs w:val="0"/>
          <w:sz w:val="22"/>
          <w:szCs w:val="22"/>
        </w:rPr>
        <w:t>retain</w:t>
      </w:r>
      <w:r w:rsidRPr="215645A3" w:rsidR="0D61A9DE">
        <w:rPr>
          <w:rFonts w:ascii="Calibri" w:hAnsi="Calibri" w:eastAsia="Calibri" w:cs="Calibri"/>
          <w:b w:val="0"/>
          <w:bCs w:val="0"/>
          <w:sz w:val="22"/>
          <w:szCs w:val="22"/>
        </w:rPr>
        <w:t xml:space="preserve"> a copy.</w:t>
      </w:r>
    </w:p>
    <w:p w:rsidR="2B034503" w:rsidP="215645A3" w:rsidRDefault="2B034503" w14:paraId="042078EF" w14:textId="59ACC5E7">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Employees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adhere to the PIP as part of a lawful and reasonable direction from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Refusal to comply may constitute misconduct and result in disciplinary action, including potential termination.</w:t>
      </w:r>
    </w:p>
    <w:p w:rsidR="2B034503" w:rsidP="215645A3" w:rsidRDefault="2B034503" w14:paraId="1CFD910F" w14:textId="12146CB8">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During the review period, the </w:t>
      </w:r>
      <w:bookmarkStart w:name="_Int_wZiqTAvl" w:id="591842076"/>
      <w:r w:rsidRPr="215645A3" w:rsidR="0D61A9DE">
        <w:rPr>
          <w:rFonts w:ascii="Calibri" w:hAnsi="Calibri" w:eastAsia="Calibri" w:cs="Calibri"/>
          <w:b w:val="0"/>
          <w:bCs w:val="0"/>
          <w:sz w:val="22"/>
          <w:szCs w:val="22"/>
        </w:rPr>
        <w:t>employee's</w:t>
      </w:r>
      <w:bookmarkEnd w:id="591842076"/>
      <w:r w:rsidRPr="215645A3" w:rsidR="0D61A9DE">
        <w:rPr>
          <w:rFonts w:ascii="Calibri" w:hAnsi="Calibri" w:eastAsia="Calibri" w:cs="Calibri"/>
          <w:b w:val="0"/>
          <w:bCs w:val="0"/>
          <w:sz w:val="22"/>
          <w:szCs w:val="22"/>
        </w:rPr>
        <w:t xml:space="preserve"> performance will be </w:t>
      </w:r>
      <w:r w:rsidRPr="215645A3" w:rsidR="0D61A9DE">
        <w:rPr>
          <w:rFonts w:ascii="Calibri" w:hAnsi="Calibri" w:eastAsia="Calibri" w:cs="Calibri"/>
          <w:b w:val="0"/>
          <w:bCs w:val="0"/>
          <w:sz w:val="22"/>
          <w:szCs w:val="22"/>
        </w:rPr>
        <w:t>monitored</w:t>
      </w:r>
      <w:r w:rsidRPr="215645A3" w:rsidR="0D61A9DE">
        <w:rPr>
          <w:rFonts w:ascii="Calibri" w:hAnsi="Calibri" w:eastAsia="Calibri" w:cs="Calibri"/>
          <w:b w:val="0"/>
          <w:bCs w:val="0"/>
          <w:sz w:val="22"/>
          <w:szCs w:val="22"/>
        </w:rPr>
        <w:t>. Within seven days after the review period concludes,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will provide written notice of the outcome:</w:t>
      </w:r>
    </w:p>
    <w:p w:rsidR="2B034503" w:rsidP="215645A3" w:rsidRDefault="2B034503" w14:paraId="79A00177" w14:textId="79C82EA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performance has met required standards, no further action will be taken.</w:t>
      </w:r>
    </w:p>
    <w:p w:rsidR="2B034503" w:rsidP="215645A3" w:rsidRDefault="2B034503" w14:paraId="090A6856" w14:textId="17DEEB54">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If performance </w:t>
      </w:r>
      <w:r w:rsidRPr="215645A3" w:rsidR="0D61A9DE">
        <w:rPr>
          <w:rFonts w:ascii="Calibri" w:hAnsi="Calibri" w:eastAsia="Calibri" w:cs="Calibri"/>
          <w:b w:val="0"/>
          <w:bCs w:val="0"/>
          <w:sz w:val="22"/>
          <w:szCs w:val="22"/>
        </w:rPr>
        <w:t>remains</w:t>
      </w:r>
      <w:r w:rsidRPr="215645A3" w:rsidR="0D61A9DE">
        <w:rPr>
          <w:rFonts w:ascii="Calibri" w:hAnsi="Calibri" w:eastAsia="Calibri" w:cs="Calibri"/>
          <w:b w:val="0"/>
          <w:bCs w:val="0"/>
          <w:sz w:val="22"/>
          <w:szCs w:val="22"/>
        </w:rPr>
        <w:t xml:space="preserve"> unsatisfactory, the process may escalate to </w:t>
      </w:r>
      <w:bookmarkStart w:name="_Int_ggbnjkeI" w:id="951734569"/>
      <w:r w:rsidRPr="215645A3" w:rsidR="0D61A9DE">
        <w:rPr>
          <w:rFonts w:ascii="Calibri" w:hAnsi="Calibri" w:eastAsia="Calibri" w:cs="Calibri"/>
          <w:b w:val="0"/>
          <w:bCs w:val="0"/>
          <w:sz w:val="22"/>
          <w:szCs w:val="22"/>
        </w:rPr>
        <w:t>a disciplinary</w:t>
      </w:r>
      <w:bookmarkEnd w:id="951734569"/>
      <w:r w:rsidRPr="215645A3" w:rsidR="0D61A9DE">
        <w:rPr>
          <w:rFonts w:ascii="Calibri" w:hAnsi="Calibri" w:eastAsia="Calibri" w:cs="Calibri"/>
          <w:b w:val="0"/>
          <w:bCs w:val="0"/>
          <w:sz w:val="22"/>
          <w:szCs w:val="22"/>
        </w:rPr>
        <w:t xml:space="preserve"> action.</w:t>
      </w:r>
    </w:p>
    <w:p w:rsidR="2B034503" w:rsidP="215645A3" w:rsidRDefault="2B034503" w14:paraId="77805B12" w14:textId="5B46E7BF">
      <w:pPr>
        <w:pStyle w:val="ListParagraph"/>
        <w:numPr>
          <w:ilvl w:val="0"/>
          <w:numId w:val="8"/>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there has been significant improvement but not to the required level, the review period may be extended.</w:t>
      </w:r>
    </w:p>
    <w:p w:rsidR="2B034503" w:rsidP="51A14D4E" w:rsidRDefault="2B034503" w14:paraId="1003270A" w14:textId="4D652034">
      <w:pPr>
        <w:pStyle w:val="Normal"/>
        <w:spacing w:line="276" w:lineRule="auto"/>
        <w:jc w:val="both"/>
        <w:rPr>
          <w:rFonts w:ascii="Calibri" w:hAnsi="Calibri" w:eastAsia="Calibri" w:cs="Calibri"/>
          <w:b w:val="1"/>
          <w:bCs w:val="1"/>
          <w:sz w:val="22"/>
          <w:szCs w:val="22"/>
        </w:rPr>
      </w:pPr>
      <w:r w:rsidRPr="215645A3" w:rsidR="0D61A9DE">
        <w:rPr>
          <w:rFonts w:ascii="Calibri" w:hAnsi="Calibri" w:eastAsia="Calibri" w:cs="Calibri"/>
          <w:b w:val="1"/>
          <w:bCs w:val="1"/>
          <w:sz w:val="22"/>
          <w:szCs w:val="22"/>
        </w:rPr>
        <w:t>CONFIDENTIALITY</w:t>
      </w:r>
    </w:p>
    <w:p w:rsidR="2B034503" w:rsidP="51A14D4E" w:rsidRDefault="2B034503" w14:paraId="0D837F6D" w14:textId="554E2305">
      <w:pPr>
        <w:pStyle w:val="Normal"/>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is committed to handling performance matters with sensitivity and respect for the privacy of all individuals involved. Employees, representatives, and support persons </w:t>
      </w:r>
      <w:r w:rsidRPr="215645A3" w:rsidR="0D61A9DE">
        <w:rPr>
          <w:rFonts w:ascii="Calibri" w:hAnsi="Calibri" w:eastAsia="Calibri" w:cs="Calibri"/>
          <w:b w:val="0"/>
          <w:bCs w:val="0"/>
          <w:sz w:val="22"/>
          <w:szCs w:val="22"/>
        </w:rPr>
        <w:t>are required to</w:t>
      </w:r>
      <w:r w:rsidRPr="215645A3" w:rsidR="0D61A9DE">
        <w:rPr>
          <w:rFonts w:ascii="Calibri" w:hAnsi="Calibri" w:eastAsia="Calibri" w:cs="Calibri"/>
          <w:b w:val="0"/>
          <w:bCs w:val="0"/>
          <w:sz w:val="22"/>
          <w:szCs w:val="22"/>
        </w:rPr>
        <w:t xml:space="preserve">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strict confidentiality </w:t>
      </w:r>
      <w:r w:rsidRPr="215645A3" w:rsidR="0D61A9DE">
        <w:rPr>
          <w:rFonts w:ascii="Calibri" w:hAnsi="Calibri" w:eastAsia="Calibri" w:cs="Calibri"/>
          <w:b w:val="0"/>
          <w:bCs w:val="0"/>
          <w:sz w:val="22"/>
          <w:szCs w:val="22"/>
        </w:rPr>
        <w:t>regarding</w:t>
      </w:r>
      <w:r w:rsidRPr="215645A3" w:rsidR="0D61A9DE">
        <w:rPr>
          <w:rFonts w:ascii="Calibri" w:hAnsi="Calibri" w:eastAsia="Calibri" w:cs="Calibri"/>
          <w:b w:val="0"/>
          <w:bCs w:val="0"/>
          <w:sz w:val="22"/>
          <w:szCs w:val="22"/>
        </w:rPr>
        <w:t xml:space="preserve"> all information shared in connection with matters under this policy.</w:t>
      </w:r>
    </w:p>
    <w:p w:rsidR="2B034503" w:rsidP="635C0581" w:rsidRDefault="2B034503" w14:paraId="53FFD03D" w14:textId="372F898B">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Employees and any accompanying representatives or support persons must:</w:t>
      </w:r>
    </w:p>
    <w:p w:rsidR="2B034503" w:rsidP="635C0581" w:rsidRDefault="2B034503" w14:paraId="625FFF83" w14:textId="7DFAC8E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Safeguard the confidentiality of all processes under this policy and ensure that any information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by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its representatives, or advisers is kept private.</w:t>
      </w:r>
    </w:p>
    <w:p w:rsidR="2B034503" w:rsidP="635C0581" w:rsidRDefault="2B034503" w14:paraId="2D7FDC47" w14:textId="5727F958">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within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only on a need-to-know basis and with prior written authorization from [</w:t>
      </w:r>
      <w:r w:rsidRPr="215645A3" w:rsidR="0D61A9DE">
        <w:rPr>
          <w:rFonts w:ascii="Calibri" w:hAnsi="Calibri" w:eastAsia="Calibri" w:cs="Calibri"/>
          <w:b w:val="0"/>
          <w:bCs w:val="0"/>
          <w:sz w:val="22"/>
          <w:szCs w:val="22"/>
          <w:highlight w:val="yellow"/>
        </w:rPr>
        <w:t>MANAGER OR HR REPRESENTATIVE</w:t>
      </w:r>
      <w:r w:rsidRPr="215645A3" w:rsidR="0D61A9DE">
        <w:rPr>
          <w:rFonts w:ascii="Calibri" w:hAnsi="Calibri" w:eastAsia="Calibri" w:cs="Calibri"/>
          <w:b w:val="0"/>
          <w:bCs w:val="0"/>
          <w:sz w:val="22"/>
          <w:szCs w:val="22"/>
        </w:rPr>
        <w:t>], unless required by law.</w:t>
      </w:r>
    </w:p>
    <w:p w:rsidR="2B034503" w:rsidP="635C0581" w:rsidRDefault="2B034503" w14:paraId="7E1DF243" w14:textId="77CD8A6F">
      <w:pPr>
        <w:pStyle w:val="ListParagraph"/>
        <w:numPr>
          <w:ilvl w:val="0"/>
          <w:numId w:val="9"/>
        </w:numPr>
        <w:spacing w:line="276" w:lineRule="auto"/>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Share confidential information outside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only with prior written authorization, to </w:t>
      </w:r>
      <w:r w:rsidRPr="215645A3" w:rsidR="0D61A9DE">
        <w:rPr>
          <w:rFonts w:ascii="Calibri" w:hAnsi="Calibri" w:eastAsia="Calibri" w:cs="Calibri"/>
          <w:b w:val="0"/>
          <w:bCs w:val="0"/>
          <w:sz w:val="22"/>
          <w:szCs w:val="22"/>
        </w:rPr>
        <w:t>seek</w:t>
      </w:r>
      <w:r w:rsidRPr="215645A3" w:rsidR="0D61A9DE">
        <w:rPr>
          <w:rFonts w:ascii="Calibri" w:hAnsi="Calibri" w:eastAsia="Calibri" w:cs="Calibri"/>
          <w:b w:val="0"/>
          <w:bCs w:val="0"/>
          <w:sz w:val="22"/>
          <w:szCs w:val="22"/>
        </w:rPr>
        <w:t xml:space="preserve"> personal or professional support, or if legally required.</w:t>
      </w:r>
    </w:p>
    <w:p w:rsidR="2B034503" w:rsidP="635C0581" w:rsidRDefault="2B034503" w14:paraId="2A553B96" w14:textId="3FE6BAC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 xml:space="preserve">When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confidential information for personal or professional support, employees must ensure the recipient agrees to </w:t>
      </w:r>
      <w:r w:rsidRPr="215645A3" w:rsidR="0D61A9DE">
        <w:rPr>
          <w:rFonts w:ascii="Calibri" w:hAnsi="Calibri" w:eastAsia="Calibri" w:cs="Calibri"/>
          <w:b w:val="0"/>
          <w:bCs w:val="0"/>
          <w:sz w:val="22"/>
          <w:szCs w:val="22"/>
        </w:rPr>
        <w:t>maintain</w:t>
      </w:r>
      <w:r w:rsidRPr="215645A3" w:rsidR="0D61A9DE">
        <w:rPr>
          <w:rFonts w:ascii="Calibri" w:hAnsi="Calibri" w:eastAsia="Calibri" w:cs="Calibri"/>
          <w:b w:val="0"/>
          <w:bCs w:val="0"/>
          <w:sz w:val="22"/>
          <w:szCs w:val="22"/>
        </w:rPr>
        <w:t xml:space="preserve"> confidentiality. Recipients must not share the information further without explicit consent.</w:t>
      </w:r>
    </w:p>
    <w:p w:rsidR="2B034503" w:rsidP="635C0581" w:rsidRDefault="2B034503" w14:paraId="6402E4F1" w14:textId="2A0CAAB6">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If disclosure is legally required, employees must notify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xml:space="preserve">] in writing before </w:t>
      </w:r>
      <w:r w:rsidRPr="215645A3" w:rsidR="0D61A9DE">
        <w:rPr>
          <w:rFonts w:ascii="Calibri" w:hAnsi="Calibri" w:eastAsia="Calibri" w:cs="Calibri"/>
          <w:b w:val="0"/>
          <w:bCs w:val="0"/>
          <w:sz w:val="22"/>
          <w:szCs w:val="22"/>
        </w:rPr>
        <w:t>disclosing</w:t>
      </w:r>
      <w:r w:rsidRPr="215645A3" w:rsidR="0D61A9DE">
        <w:rPr>
          <w:rFonts w:ascii="Calibri" w:hAnsi="Calibri" w:eastAsia="Calibri" w:cs="Calibri"/>
          <w:b w:val="0"/>
          <w:bCs w:val="0"/>
          <w:sz w:val="22"/>
          <w:szCs w:val="22"/>
        </w:rPr>
        <w:t xml:space="preserve"> the information. This notification must include details of the information to be </w:t>
      </w:r>
      <w:r w:rsidRPr="215645A3" w:rsidR="0D61A9DE">
        <w:rPr>
          <w:rFonts w:ascii="Calibri" w:hAnsi="Calibri" w:eastAsia="Calibri" w:cs="Calibri"/>
          <w:b w:val="0"/>
          <w:bCs w:val="0"/>
          <w:sz w:val="22"/>
          <w:szCs w:val="22"/>
        </w:rPr>
        <w:t>disclosed</w:t>
      </w:r>
      <w:r w:rsidRPr="215645A3" w:rsidR="0D61A9DE">
        <w:rPr>
          <w:rFonts w:ascii="Calibri" w:hAnsi="Calibri" w:eastAsia="Calibri" w:cs="Calibri"/>
          <w:b w:val="0"/>
          <w:bCs w:val="0"/>
          <w:sz w:val="22"/>
          <w:szCs w:val="22"/>
        </w:rPr>
        <w:t xml:space="preserve"> and the specific legal requirement. Disclosure should only be to the extent mandated by law.</w:t>
      </w:r>
    </w:p>
    <w:p w:rsidR="2B034503" w:rsidP="635C0581" w:rsidRDefault="2B034503" w14:paraId="5F3F7372" w14:textId="3D6D51D4">
      <w:pPr>
        <w:pStyle w:val="Normal"/>
        <w:spacing w:line="276" w:lineRule="auto"/>
        <w:ind w:left="0"/>
        <w:jc w:val="both"/>
        <w:rPr>
          <w:rFonts w:ascii="Calibri" w:hAnsi="Calibri" w:eastAsia="Calibri" w:cs="Calibri"/>
          <w:b w:val="0"/>
          <w:bCs w:val="0"/>
          <w:sz w:val="22"/>
          <w:szCs w:val="22"/>
        </w:rPr>
      </w:pPr>
      <w:r w:rsidRPr="215645A3" w:rsidR="0D61A9DE">
        <w:rPr>
          <w:rFonts w:ascii="Calibri" w:hAnsi="Calibri" w:eastAsia="Calibri" w:cs="Calibri"/>
          <w:b w:val="0"/>
          <w:bCs w:val="0"/>
          <w:sz w:val="22"/>
          <w:szCs w:val="22"/>
        </w:rPr>
        <w:t>Confidentiality obligations do not apply to information already in the public domain, unless it entered the public domain due to a breach of confidentiality by the employee, representative, or support person. Employees must consult with [</w:t>
      </w:r>
      <w:r w:rsidRPr="215645A3" w:rsidR="0D61A9DE">
        <w:rPr>
          <w:rFonts w:ascii="Calibri" w:hAnsi="Calibri" w:eastAsia="Calibri" w:cs="Calibri"/>
          <w:b w:val="0"/>
          <w:bCs w:val="0"/>
          <w:sz w:val="22"/>
          <w:szCs w:val="22"/>
          <w:highlight w:val="yellow"/>
        </w:rPr>
        <w:t>EMPLOYER'S NAME</w:t>
      </w:r>
      <w:r w:rsidRPr="215645A3" w:rsidR="0D61A9DE">
        <w:rPr>
          <w:rFonts w:ascii="Calibri" w:hAnsi="Calibri" w:eastAsia="Calibri" w:cs="Calibri"/>
          <w:b w:val="0"/>
          <w:bCs w:val="0"/>
          <w:sz w:val="22"/>
          <w:szCs w:val="22"/>
        </w:rPr>
        <w:t>] to confirm which information is considered public before making any disclosures.</w:t>
      </w:r>
    </w:p>
    <w:p w:rsidR="2B034503" w:rsidP="51A14D4E" w:rsidRDefault="2B034503" w14:paraId="307369A2" w14:textId="6E8BEA23">
      <w:pPr>
        <w:pStyle w:val="Normal"/>
        <w:spacing w:line="276" w:lineRule="auto"/>
        <w:jc w:val="both"/>
        <w:rPr>
          <w:rFonts w:ascii="Calibri" w:hAnsi="Calibri" w:eastAsia="Calibri" w:cs="Calibri"/>
          <w:b w:val="1"/>
          <w:bCs w:val="1"/>
          <w:sz w:val="22"/>
          <w:szCs w:val="22"/>
        </w:rPr>
      </w:pPr>
      <w:r w:rsidRPr="215645A3" w:rsidR="098103CC">
        <w:rPr>
          <w:rFonts w:ascii="Calibri" w:hAnsi="Calibri" w:eastAsia="Calibri" w:cs="Calibri"/>
          <w:b w:val="1"/>
          <w:bCs w:val="1"/>
          <w:sz w:val="22"/>
          <w:szCs w:val="22"/>
        </w:rPr>
        <w:t>DISCIPLINARY PROCESS</w:t>
      </w:r>
    </w:p>
    <w:p w:rsidR="2B034503" w:rsidP="51A14D4E" w:rsidRDefault="2B034503" w14:paraId="4D34B61F" w14:textId="6D0A2230">
      <w:pPr>
        <w:pStyle w:val="Normal"/>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xml:space="preserve">] aims to </w:t>
      </w:r>
      <w:r w:rsidRPr="215645A3" w:rsidR="098103CC">
        <w:rPr>
          <w:rFonts w:ascii="Calibri" w:hAnsi="Calibri" w:eastAsia="Calibri" w:cs="Calibri"/>
          <w:b w:val="0"/>
          <w:bCs w:val="0"/>
          <w:sz w:val="22"/>
          <w:szCs w:val="22"/>
        </w:rPr>
        <w:t>provide</w:t>
      </w:r>
      <w:r w:rsidRPr="215645A3" w:rsidR="098103CC">
        <w:rPr>
          <w:rFonts w:ascii="Calibri" w:hAnsi="Calibri" w:eastAsia="Calibri" w:cs="Calibri"/>
          <w:b w:val="0"/>
          <w:bCs w:val="0"/>
          <w:sz w:val="22"/>
          <w:szCs w:val="22"/>
        </w:rPr>
        <w:t xml:space="preserve"> employees the opportunity to </w:t>
      </w:r>
      <w:r w:rsidRPr="215645A3" w:rsidR="098103CC">
        <w:rPr>
          <w:rFonts w:ascii="Calibri" w:hAnsi="Calibri" w:eastAsia="Calibri" w:cs="Calibri"/>
          <w:b w:val="0"/>
          <w:bCs w:val="0"/>
          <w:sz w:val="22"/>
          <w:szCs w:val="22"/>
        </w:rPr>
        <w:t>participate</w:t>
      </w:r>
      <w:r w:rsidRPr="215645A3" w:rsidR="098103CC">
        <w:rPr>
          <w:rFonts w:ascii="Calibri" w:hAnsi="Calibri" w:eastAsia="Calibri" w:cs="Calibri"/>
          <w:b w:val="0"/>
          <w:bCs w:val="0"/>
          <w:sz w:val="22"/>
          <w:szCs w:val="22"/>
        </w:rPr>
        <w:t xml:space="preserve"> in a PMP before disciplinary action is taken. However, in cases of gross negligence or for employees still within their contractual probationary period, disciplinary action, including termination of employment, may occur without a PMP.</w:t>
      </w:r>
    </w:p>
    <w:p w:rsidR="2B034503" w:rsidP="215645A3" w:rsidRDefault="2B034503" w14:paraId="1656C168" w14:textId="53CE2FC9">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Disciplinary action, up to and including termination of employment, may be taken if:</w:t>
      </w:r>
    </w:p>
    <w:p w:rsidR="2B034503" w:rsidP="215645A3" w:rsidRDefault="2B034503" w14:paraId="1400B232" w14:textId="50FFDEE5">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has not improved sufficiently within the </w:t>
      </w:r>
      <w:r w:rsidRPr="215645A3" w:rsidR="098103CC">
        <w:rPr>
          <w:rFonts w:ascii="Calibri" w:hAnsi="Calibri" w:eastAsia="Calibri" w:cs="Calibri"/>
          <w:b w:val="0"/>
          <w:bCs w:val="0"/>
          <w:sz w:val="22"/>
          <w:szCs w:val="22"/>
        </w:rPr>
        <w:t>timeframe</w:t>
      </w:r>
      <w:r w:rsidRPr="215645A3" w:rsidR="098103CC">
        <w:rPr>
          <w:rFonts w:ascii="Calibri" w:hAnsi="Calibri" w:eastAsia="Calibri" w:cs="Calibri"/>
          <w:b w:val="0"/>
          <w:bCs w:val="0"/>
          <w:sz w:val="22"/>
          <w:szCs w:val="22"/>
        </w:rPr>
        <w:t xml:space="preserve"> specified in a Performance Improvement Plan (PIP).</w:t>
      </w:r>
    </w:p>
    <w:p w:rsidR="2B034503" w:rsidP="215645A3" w:rsidRDefault="2B034503" w14:paraId="43D45EC2" w14:textId="4BDCADC8">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Performance </w:t>
      </w:r>
      <w:r w:rsidRPr="215645A3" w:rsidR="098103CC">
        <w:rPr>
          <w:rFonts w:ascii="Calibri" w:hAnsi="Calibri" w:eastAsia="Calibri" w:cs="Calibri"/>
          <w:b w:val="0"/>
          <w:bCs w:val="0"/>
          <w:sz w:val="22"/>
          <w:szCs w:val="22"/>
        </w:rPr>
        <w:t>remains</w:t>
      </w:r>
      <w:r w:rsidRPr="215645A3" w:rsidR="098103CC">
        <w:rPr>
          <w:rFonts w:ascii="Calibri" w:hAnsi="Calibri" w:eastAsia="Calibri" w:cs="Calibri"/>
          <w:b w:val="0"/>
          <w:bCs w:val="0"/>
          <w:sz w:val="22"/>
          <w:szCs w:val="22"/>
        </w:rPr>
        <w:t xml:space="preserve"> unsatisfactory while </w:t>
      </w:r>
      <w:bookmarkStart w:name="_Int_d4HfNWKV" w:id="1694845623"/>
      <w:r w:rsidRPr="215645A3" w:rsidR="098103CC">
        <w:rPr>
          <w:rFonts w:ascii="Calibri" w:hAnsi="Calibri" w:eastAsia="Calibri" w:cs="Calibri"/>
          <w:b w:val="0"/>
          <w:bCs w:val="0"/>
          <w:sz w:val="22"/>
          <w:szCs w:val="22"/>
        </w:rPr>
        <w:t>a PIP</w:t>
      </w:r>
      <w:bookmarkEnd w:id="1694845623"/>
      <w:r w:rsidRPr="215645A3" w:rsidR="098103CC">
        <w:rPr>
          <w:rFonts w:ascii="Calibri" w:hAnsi="Calibri" w:eastAsia="Calibri" w:cs="Calibri"/>
          <w:b w:val="0"/>
          <w:bCs w:val="0"/>
          <w:sz w:val="22"/>
          <w:szCs w:val="22"/>
        </w:rPr>
        <w:t xml:space="preserve"> is active.</w:t>
      </w:r>
    </w:p>
    <w:p w:rsidR="2B034503" w:rsidP="215645A3" w:rsidRDefault="2B034503" w14:paraId="293398FA" w14:textId="58E56FED">
      <w:pPr>
        <w:pStyle w:val="ListParagraph"/>
        <w:numPr>
          <w:ilvl w:val="0"/>
          <w:numId w:val="10"/>
        </w:numPr>
        <w:spacing w:line="276" w:lineRule="auto"/>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The employee’s conduct involves gross negligence </w:t>
      </w:r>
      <w:r w:rsidRPr="215645A3" w:rsidR="098103CC">
        <w:rPr>
          <w:rFonts w:ascii="Calibri" w:hAnsi="Calibri" w:eastAsia="Calibri" w:cs="Calibri"/>
          <w:b w:val="0"/>
          <w:bCs w:val="0"/>
          <w:sz w:val="22"/>
          <w:szCs w:val="22"/>
        </w:rPr>
        <w:t>warranting</w:t>
      </w:r>
      <w:r w:rsidRPr="215645A3" w:rsidR="098103CC">
        <w:rPr>
          <w:rFonts w:ascii="Calibri" w:hAnsi="Calibri" w:eastAsia="Calibri" w:cs="Calibri"/>
          <w:b w:val="0"/>
          <w:bCs w:val="0"/>
          <w:sz w:val="22"/>
          <w:szCs w:val="22"/>
        </w:rPr>
        <w:t xml:space="preserve"> immediate dismissal without a PMP.</w:t>
      </w:r>
    </w:p>
    <w:p w:rsidR="2B034503" w:rsidP="215645A3" w:rsidRDefault="2B034503" w14:paraId="50D5DE78" w14:textId="5981985D">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Unauthorized disclosure of confidential information related to a PMP by an employee or their support person (if also employed by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 may lead to disciplinary action, including termination of employment.</w:t>
      </w:r>
    </w:p>
    <w:p w:rsidR="2B034503" w:rsidP="215645A3" w:rsidRDefault="2B034503" w14:paraId="45E591C0" w14:textId="543596EF">
      <w:pPr>
        <w:pStyle w:val="Normal"/>
        <w:spacing w:line="276" w:lineRule="auto"/>
        <w:ind w:left="0"/>
        <w:jc w:val="both"/>
        <w:rPr>
          <w:rFonts w:ascii="Calibri" w:hAnsi="Calibri" w:eastAsia="Calibri" w:cs="Calibri"/>
          <w:b w:val="0"/>
          <w:bCs w:val="0"/>
          <w:sz w:val="22"/>
          <w:szCs w:val="22"/>
        </w:rPr>
      </w:pPr>
      <w:r w:rsidRPr="215645A3" w:rsidR="098103CC">
        <w:rPr>
          <w:rFonts w:ascii="Calibri" w:hAnsi="Calibri" w:eastAsia="Calibri" w:cs="Calibri"/>
          <w:b w:val="0"/>
          <w:bCs w:val="0"/>
          <w:sz w:val="22"/>
          <w:szCs w:val="22"/>
        </w:rPr>
        <w:t xml:space="preserve">Any disciplinary action will be carried out </w:t>
      </w:r>
      <w:r w:rsidRPr="215645A3" w:rsidR="098103CC">
        <w:rPr>
          <w:rFonts w:ascii="Calibri" w:hAnsi="Calibri" w:eastAsia="Calibri" w:cs="Calibri"/>
          <w:b w:val="0"/>
          <w:bCs w:val="0"/>
          <w:sz w:val="22"/>
          <w:szCs w:val="22"/>
        </w:rPr>
        <w:t>in accordance with</w:t>
      </w:r>
      <w:r w:rsidRPr="215645A3" w:rsidR="098103CC">
        <w:rPr>
          <w:rFonts w:ascii="Calibri" w:hAnsi="Calibri" w:eastAsia="Calibri" w:cs="Calibri"/>
          <w:b w:val="0"/>
          <w:bCs w:val="0"/>
          <w:sz w:val="22"/>
          <w:szCs w:val="22"/>
        </w:rPr>
        <w:t xml:space="preserve"> [</w:t>
      </w:r>
      <w:r w:rsidRPr="215645A3" w:rsidR="098103CC">
        <w:rPr>
          <w:rFonts w:ascii="Calibri" w:hAnsi="Calibri" w:eastAsia="Calibri" w:cs="Calibri"/>
          <w:b w:val="0"/>
          <w:bCs w:val="0"/>
          <w:sz w:val="22"/>
          <w:szCs w:val="22"/>
          <w:highlight w:val="yellow"/>
        </w:rPr>
        <w:t>EMPLOYER'S NAME</w:t>
      </w:r>
      <w:r w:rsidRPr="215645A3" w:rsidR="098103CC">
        <w:rPr>
          <w:rFonts w:ascii="Calibri" w:hAnsi="Calibri" w:eastAsia="Calibri" w:cs="Calibri"/>
          <w:b w:val="0"/>
          <w:bCs w:val="0"/>
          <w:sz w:val="22"/>
          <w:szCs w:val="22"/>
        </w:rPr>
        <w:t>]’s [</w:t>
      </w:r>
      <w:r w:rsidRPr="215645A3" w:rsidR="098103CC">
        <w:rPr>
          <w:rFonts w:ascii="Calibri" w:hAnsi="Calibri" w:eastAsia="Calibri" w:cs="Calibri"/>
          <w:b w:val="0"/>
          <w:bCs w:val="0"/>
          <w:sz w:val="22"/>
          <w:szCs w:val="22"/>
          <w:highlight w:val="yellow"/>
        </w:rPr>
        <w:t>DISCIPLINARY POLICY OR INDUSTRIAL INSTRUMENT</w:t>
      </w:r>
      <w:r w:rsidRPr="215645A3" w:rsidR="098103CC">
        <w:rPr>
          <w:rFonts w:ascii="Calibri" w:hAnsi="Calibri" w:eastAsia="Calibri" w:cs="Calibri"/>
          <w:b w:val="0"/>
          <w:bCs w:val="0"/>
          <w:sz w:val="22"/>
          <w:szCs w:val="22"/>
        </w:rPr>
        <w:t>].</w:t>
      </w:r>
    </w:p>
    <w:p w:rsidR="2B034503" w:rsidP="215645A3" w:rsidRDefault="2B034503" w14:paraId="3E995B26" w14:textId="65C1AD9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2B034503" w:rsidP="215645A3" w:rsidRDefault="2B034503" w14:paraId="58BA96D8" w14:textId="2AD777C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2B034503" w:rsidP="215645A3" w:rsidRDefault="2B034503" w14:paraId="52E762A9" w14:textId="5C0CCEA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does not constitute</w:t>
      </w: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 waiver of its rights to enforce them in the future. </w:t>
      </w:r>
    </w:p>
    <w:p w:rsidR="2B034503" w:rsidP="215645A3" w:rsidRDefault="2B034503" w14:paraId="3326200E" w14:textId="1F83B8D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13A42069" w14:textId="1938F2E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2B034503" w:rsidP="215645A3" w:rsidRDefault="2B034503" w14:paraId="7E2C5394" w14:textId="10C1EA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2D77A931" w14:textId="5BC4C0BA">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2B034503" w:rsidP="215645A3" w:rsidRDefault="2B034503" w14:paraId="7C7DB430" w14:textId="28E5CBE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2B034503" w:rsidP="215645A3" w:rsidRDefault="2B034503" w14:paraId="4F62CAB3" w14:textId="3AB17AF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15645A3" w:rsidR="72CE1BDD">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034503" w:rsidP="215645A3" w:rsidRDefault="2B034503" w14:paraId="635A2EE7" w14:textId="413753B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2B034503" w:rsidP="215645A3" w:rsidRDefault="2B034503" w14:paraId="43C26E07" w14:textId="471F95E3">
      <w:pPr>
        <w:pStyle w:val="Normal"/>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647138325f074b3a"/>
      <w:footerReference w:type="default" r:id="R519b023f80454a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CBE4ACB">
      <w:trPr>
        <w:trHeight w:val="300"/>
      </w:trPr>
      <w:tc>
        <w:tcPr>
          <w:tcW w:w="3120" w:type="dxa"/>
          <w:tcMar/>
        </w:tcPr>
        <w:p w:rsidR="2B034503" w:rsidP="2B034503" w:rsidRDefault="2B034503" w14:paraId="05275154" w14:textId="26F1363F">
          <w:pPr>
            <w:pStyle w:val="Header"/>
            <w:bidi w:val="0"/>
            <w:ind w:left="-115"/>
            <w:jc w:val="left"/>
          </w:pPr>
        </w:p>
      </w:tc>
      <w:tc>
        <w:tcPr>
          <w:tcW w:w="3120" w:type="dxa"/>
          <w:tcMar/>
        </w:tcPr>
        <w:p w:rsidR="2B034503" w:rsidP="2B034503" w:rsidRDefault="2B034503" w14:paraId="79975A69" w14:textId="5D00A598">
          <w:pPr>
            <w:pStyle w:val="Header"/>
            <w:bidi w:val="0"/>
            <w:jc w:val="center"/>
            <w:rPr>
              <w:rFonts w:ascii="Calibri" w:hAnsi="Calibri" w:eastAsia="Calibri" w:cs="Calibri"/>
            </w:rPr>
          </w:pPr>
          <w:r w:rsidRPr="2B034503">
            <w:rPr>
              <w:rFonts w:ascii="Calibri" w:hAnsi="Calibri" w:eastAsia="Calibri" w:cs="Calibri"/>
              <w:sz w:val="22"/>
              <w:szCs w:val="22"/>
            </w:rPr>
            <w:fldChar w:fldCharType="begin"/>
          </w:r>
          <w:r>
            <w:instrText xml:space="preserve">PAGE</w:instrText>
          </w:r>
          <w:r>
            <w:fldChar w:fldCharType="separate"/>
          </w:r>
          <w:r w:rsidRPr="2B034503">
            <w:rPr>
              <w:rFonts w:ascii="Calibri" w:hAnsi="Calibri" w:eastAsia="Calibri" w:cs="Calibri"/>
              <w:sz w:val="22"/>
              <w:szCs w:val="22"/>
            </w:rPr>
            <w:fldChar w:fldCharType="end"/>
          </w:r>
        </w:p>
      </w:tc>
      <w:tc>
        <w:tcPr>
          <w:tcW w:w="3120" w:type="dxa"/>
          <w:tcMar/>
        </w:tcPr>
        <w:p w:rsidR="2B034503" w:rsidP="2B034503" w:rsidRDefault="2B034503" w14:paraId="0DB2D7C9" w14:textId="6A7FF8A8">
          <w:pPr>
            <w:pStyle w:val="Header"/>
            <w:bidi w:val="0"/>
            <w:ind w:right="-115"/>
            <w:jc w:val="right"/>
          </w:pPr>
        </w:p>
      </w:tc>
    </w:tr>
  </w:tbl>
  <w:p w:rsidR="2B034503" w:rsidP="2B034503" w:rsidRDefault="2B034503" w14:paraId="43C771C1" w14:textId="6D3C93C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B034503" w:rsidTr="2B034503" w14:paraId="3A8C900F">
      <w:trPr>
        <w:trHeight w:val="300"/>
      </w:trPr>
      <w:tc>
        <w:tcPr>
          <w:tcW w:w="3120" w:type="dxa"/>
          <w:tcMar/>
        </w:tcPr>
        <w:p w:rsidR="2B034503" w:rsidP="2B034503" w:rsidRDefault="2B034503" w14:paraId="6282007F" w14:textId="6CB44369">
          <w:pPr>
            <w:pStyle w:val="Header"/>
            <w:bidi w:val="0"/>
            <w:ind w:left="-115"/>
            <w:jc w:val="left"/>
          </w:pPr>
        </w:p>
      </w:tc>
      <w:tc>
        <w:tcPr>
          <w:tcW w:w="3120" w:type="dxa"/>
          <w:tcMar/>
        </w:tcPr>
        <w:p w:rsidR="2B034503" w:rsidP="2B034503" w:rsidRDefault="2B034503" w14:paraId="79EB31F5" w14:textId="654A56E6">
          <w:pPr>
            <w:pStyle w:val="Header"/>
            <w:bidi w:val="0"/>
            <w:jc w:val="center"/>
          </w:pPr>
        </w:p>
      </w:tc>
      <w:tc>
        <w:tcPr>
          <w:tcW w:w="3120" w:type="dxa"/>
          <w:tcMar/>
        </w:tcPr>
        <w:p w:rsidR="2B034503" w:rsidP="2B034503" w:rsidRDefault="2B034503" w14:paraId="49292845" w14:textId="3004BEEE">
          <w:pPr>
            <w:pStyle w:val="Header"/>
            <w:bidi w:val="0"/>
            <w:ind w:right="-115"/>
            <w:jc w:val="right"/>
          </w:pPr>
        </w:p>
      </w:tc>
    </w:tr>
  </w:tbl>
  <w:p w:rsidR="2B034503" w:rsidP="2B034503" w:rsidRDefault="2B034503" w14:paraId="085FAC56" w14:textId="490EC5A7">
    <w:pPr>
      <w:pStyle w:val="Header"/>
      <w:bidi w:val="0"/>
    </w:pPr>
  </w:p>
</w:hdr>
</file>

<file path=word/intelligence2.xml><?xml version="1.0" encoding="utf-8"?>
<int2:intelligence xmlns:int2="http://schemas.microsoft.com/office/intelligence/2020/intelligence">
  <int2:observations>
    <int2:bookmark int2:bookmarkName="_Int_d4HfNWKV" int2:invalidationBookmarkName="" int2:hashCode="A6frIJFm7xf71V" int2:id="hc1MXjtf">
      <int2:state int2:type="AugLoop_Text_Critique" int2:value="Rejected"/>
    </int2:bookmark>
    <int2:bookmark int2:bookmarkName="_Int_ggbnjkeI" int2:invalidationBookmarkName="" int2:hashCode="qyXR0UI49H7x1+" int2:id="icEU0QA2">
      <int2:state int2:type="AugLoop_Text_Critique" int2:value="Rejected"/>
    </int2:bookmark>
    <int2:bookmark int2:bookmarkName="_Int_wZiqTAvl" int2:invalidationBookmarkName="" int2:hashCode="VOkYnjq2pAyLTP" int2:id="BiC2gpzU">
      <int2:state int2:type="AugLoop_Text_Critique" int2:value="Rejected"/>
    </int2:bookmark>
    <int2:bookmark int2:bookmarkName="_Int_zwm2M9ok" int2:invalidationBookmarkName="" int2:hashCode="mwMS1DNURSEAPE" int2:id="urpWSNPT">
      <int2:state int2:type="AugLoop_Text_Critique" int2:value="Rejected"/>
    </int2:bookmark>
    <int2:bookmark int2:bookmarkName="_Int_9oVkZVw8" int2:invalidationBookmarkName="" int2:hashCode="0JQeaNqPOBUf+G" int2:id="LTAp5FdW">
      <int2:state int2:type="AugLoop_Text_Critique" int2:value="Rejected"/>
    </int2:bookmark>
    <int2:bookmark int2:bookmarkName="_Int_OiEB5vRp" int2:invalidationBookmarkName="" int2:hashCode="yvMi8Lvtch6sSj" int2:id="leNPaRFV">
      <int2:state int2:type="AugLoop_Text_Critique" int2:value="Rejected"/>
    </int2:bookmark>
    <int2:bookmark int2:bookmarkName="_Int_Pl3k1INo" int2:invalidationBookmarkName="" int2:hashCode="w81jalhbIMQKwt" int2:id="DU2G4oPZ">
      <int2:state int2:type="AugLoop_Text_Critique" int2:value="Rejected"/>
    </int2:bookmark>
    <int2:bookmark int2:bookmarkName="_Int_ifNJ0rnl" int2:invalidationBookmarkName="" int2:hashCode="SradH0SdDJdch8" int2:id="5GMtszCu">
      <int2:state int2:type="AugLoop_Text_Critique" int2:value="Rejected"/>
    </int2:bookmark>
    <int2:bookmark int2:bookmarkName="_Int_gZx0ctfe" int2:invalidationBookmarkName="" int2:hashCode="hwFrgo4Hg7BPIR" int2:id="oKD7kBD1">
      <int2:state int2:type="AugLoop_Text_Critique" int2:value="Rejected"/>
    </int2:bookmark>
    <int2:bookmark int2:bookmarkName="_Int_7wzGUbzh" int2:invalidationBookmarkName="" int2:hashCode="S6Kd9KxpxsGJVC" int2:id="IMo4smBi">
      <int2:state int2:type="AugLoop_Text_Critique" int2:value="Rejected"/>
    </int2:bookmark>
    <int2:bookmark int2:bookmarkName="_Int_1qStsXqO" int2:invalidationBookmarkName="" int2:hashCode="9jh8ECitEX0XgF" int2:id="L4NbdIcw">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3805d56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c7c19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a2d693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b9e61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32350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6901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4349f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d2b5d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9a7df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1da22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20226A2"/>
    <w:rsid w:val="000D00C2"/>
    <w:rsid w:val="003C483A"/>
    <w:rsid w:val="05C92DCD"/>
    <w:rsid w:val="0936DB88"/>
    <w:rsid w:val="098103CC"/>
    <w:rsid w:val="0C004AAE"/>
    <w:rsid w:val="0D61A9DE"/>
    <w:rsid w:val="149D301C"/>
    <w:rsid w:val="1595DE2D"/>
    <w:rsid w:val="16FAAD47"/>
    <w:rsid w:val="212E3A47"/>
    <w:rsid w:val="21398429"/>
    <w:rsid w:val="215645A3"/>
    <w:rsid w:val="21877D47"/>
    <w:rsid w:val="2258986E"/>
    <w:rsid w:val="22CEF040"/>
    <w:rsid w:val="23D96797"/>
    <w:rsid w:val="259E0B37"/>
    <w:rsid w:val="2B034503"/>
    <w:rsid w:val="2C72F306"/>
    <w:rsid w:val="2D4D6303"/>
    <w:rsid w:val="3AA80EA9"/>
    <w:rsid w:val="3AE9875F"/>
    <w:rsid w:val="3B4429E6"/>
    <w:rsid w:val="41B1A78B"/>
    <w:rsid w:val="448738F9"/>
    <w:rsid w:val="44E7167B"/>
    <w:rsid w:val="46A05A5A"/>
    <w:rsid w:val="470CB981"/>
    <w:rsid w:val="47457D52"/>
    <w:rsid w:val="4757440D"/>
    <w:rsid w:val="488870CF"/>
    <w:rsid w:val="49ED9795"/>
    <w:rsid w:val="4B0DA496"/>
    <w:rsid w:val="4F771359"/>
    <w:rsid w:val="50DA6B95"/>
    <w:rsid w:val="51A14D4E"/>
    <w:rsid w:val="51AA876A"/>
    <w:rsid w:val="5295BDA4"/>
    <w:rsid w:val="52CD3AD5"/>
    <w:rsid w:val="536B9CC0"/>
    <w:rsid w:val="5633C1A1"/>
    <w:rsid w:val="59A662AB"/>
    <w:rsid w:val="5A0CFC76"/>
    <w:rsid w:val="5A83B024"/>
    <w:rsid w:val="5BDBBB69"/>
    <w:rsid w:val="5E56D4BD"/>
    <w:rsid w:val="5ED7934B"/>
    <w:rsid w:val="5F6BBA32"/>
    <w:rsid w:val="5FE08D82"/>
    <w:rsid w:val="60FD8AFF"/>
    <w:rsid w:val="620226A2"/>
    <w:rsid w:val="6341AB84"/>
    <w:rsid w:val="635C0581"/>
    <w:rsid w:val="66C24054"/>
    <w:rsid w:val="67F7871B"/>
    <w:rsid w:val="691E1193"/>
    <w:rsid w:val="69447ADD"/>
    <w:rsid w:val="6E221448"/>
    <w:rsid w:val="6E7990EF"/>
    <w:rsid w:val="6E7A1F8E"/>
    <w:rsid w:val="6EEC6F0E"/>
    <w:rsid w:val="6F8818A3"/>
    <w:rsid w:val="72628D61"/>
    <w:rsid w:val="72CE1BDD"/>
    <w:rsid w:val="750238EF"/>
    <w:rsid w:val="754B4B49"/>
    <w:rsid w:val="76603A36"/>
    <w:rsid w:val="76F104FE"/>
    <w:rsid w:val="7780D20E"/>
    <w:rsid w:val="794E3291"/>
    <w:rsid w:val="79956517"/>
    <w:rsid w:val="7CCC55E6"/>
    <w:rsid w:val="7D1272D0"/>
    <w:rsid w:val="7D2E6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226A2"/>
  <w15:chartTrackingRefBased/>
  <w15:docId w15:val="{E8914BE1-FD5F-4569-8516-87B651D197B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B034503"/>
    <w:pPr>
      <w:tabs>
        <w:tab w:val="center" w:leader="none" w:pos="4680"/>
        <w:tab w:val="right" w:leader="none" w:pos="9360"/>
      </w:tabs>
      <w:spacing w:after="0" w:line="240" w:lineRule="auto"/>
    </w:pPr>
  </w:style>
  <w:style w:type="paragraph" w:styleId="Footer">
    <w:uiPriority w:val="99"/>
    <w:name w:val="footer"/>
    <w:basedOn w:val="Normal"/>
    <w:unhideWhenUsed/>
    <w:rsid w:val="2B03450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A14D4E"/>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47138325f074b3a" /><Relationship Type="http://schemas.openxmlformats.org/officeDocument/2006/relationships/footer" Target="footer.xml" Id="R519b023f80454a19" /><Relationship Type="http://schemas.microsoft.com/office/2020/10/relationships/intelligence" Target="intelligence2.xml" Id="Ra27b53c817d1425d" /><Relationship Type="http://schemas.openxmlformats.org/officeDocument/2006/relationships/numbering" Target="numbering.xml" Id="Rc0d0f370c53e4e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AB3706F-6641-4CE7-8B12-FCA28FE9FBF5}"/>
</file>

<file path=customXml/itemProps2.xml><?xml version="1.0" encoding="utf-8"?>
<ds:datastoreItem xmlns:ds="http://schemas.openxmlformats.org/officeDocument/2006/customXml" ds:itemID="{5D69494E-3655-46AE-B8C0-E241E629ED8E}"/>
</file>

<file path=customXml/itemProps3.xml><?xml version="1.0" encoding="utf-8"?>
<ds:datastoreItem xmlns:ds="http://schemas.openxmlformats.org/officeDocument/2006/customXml" ds:itemID="{0D7C8E7A-3923-4988-B383-55784CC5FFD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2024-12-22T17:39:30.0000000Z</dcterms:created>
  <dcterms:modified xsi:type="dcterms:W3CDTF">2025-01-03T17:28:19.3111212Z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