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67E795B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CDE736A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2CDE736A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2CDE736A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2CDE736A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2CDE736A" w:rsidR="786C1B0E">
        <w:rPr>
          <w:rFonts w:ascii="Calibri" w:hAnsi="Calibri" w:eastAsia="Calibri" w:cs="Calibri"/>
          <w:b w:val="0"/>
          <w:bCs w:val="0"/>
          <w:sz w:val="22"/>
          <w:szCs w:val="22"/>
        </w:rPr>
        <w:t>Arkansas</w:t>
      </w:r>
      <w:r w:rsidRPr="2CDE736A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71A5223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D9A1A8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5D9A1A81" w:rsidR="76F5672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D9A1A8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5D9A1A81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5D9A1A8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5745207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D9A1A8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D9A1A81" w:rsidR="76F5672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D9A1A8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5D9A1A81" w:rsidR="76F5672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D9A1A8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5D9A1A8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5D9A1A8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CDE736A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D9A1A81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6F56729"/>
    <w:rsid w:val="786C1B0E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2025-01-03T12:30:41.0547856Z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