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41EAA4" w:rsidP="2DB48D75" w:rsidRDefault="5641EAA4" w14:paraId="79435B42" w14:textId="5068E55F">
      <w:pPr>
        <w:spacing w:line="276" w:lineRule="auto"/>
        <w:jc w:val="center"/>
        <w:rPr>
          <w:rFonts w:ascii="Calibri" w:hAnsi="Calibri" w:eastAsia="Calibri" w:cs="Calibri"/>
          <w:b w:val="1"/>
          <w:bCs w:val="1"/>
          <w:sz w:val="22"/>
          <w:szCs w:val="22"/>
        </w:rPr>
      </w:pPr>
      <w:r w:rsidRPr="2DB48D75" w:rsidR="6FF2B28B">
        <w:rPr>
          <w:rFonts w:ascii="Calibri" w:hAnsi="Calibri" w:eastAsia="Calibri" w:cs="Calibri"/>
          <w:b w:val="1"/>
          <w:bCs w:val="1"/>
          <w:sz w:val="22"/>
          <w:szCs w:val="22"/>
        </w:rPr>
        <w:t>TRA</w:t>
      </w:r>
      <w:r w:rsidRPr="2DB48D75" w:rsidR="6FF2B28B">
        <w:rPr>
          <w:rFonts w:ascii="Calibri" w:hAnsi="Calibri" w:eastAsia="Calibri" w:cs="Calibri"/>
          <w:b w:val="1"/>
          <w:bCs w:val="1"/>
          <w:sz w:val="22"/>
          <w:szCs w:val="22"/>
        </w:rPr>
        <w:t>VEL AND EXPENSE REIMBURSEMENT POLICY</w:t>
      </w:r>
    </w:p>
    <w:p w:rsidR="40EDF249" w:rsidP="2DB48D75" w:rsidRDefault="40EDF249" w14:paraId="45D9884D" w14:textId="7F1E1AA1">
      <w:pPr>
        <w:spacing w:line="276" w:lineRule="auto"/>
        <w:jc w:val="both"/>
        <w:rPr>
          <w:rFonts w:ascii="Calibri" w:hAnsi="Calibri" w:eastAsia="Calibri" w:cs="Calibri"/>
          <w:b w:val="1"/>
          <w:bCs w:val="1"/>
          <w:sz w:val="22"/>
          <w:szCs w:val="22"/>
        </w:rPr>
      </w:pPr>
      <w:r w:rsidRPr="2DB48D75" w:rsidR="40EDF249">
        <w:rPr>
          <w:rFonts w:ascii="Calibri" w:hAnsi="Calibri" w:eastAsia="Calibri" w:cs="Calibri"/>
          <w:b w:val="1"/>
          <w:bCs w:val="1"/>
          <w:sz w:val="22"/>
          <w:szCs w:val="22"/>
        </w:rPr>
        <w:t>PURPOSE</w:t>
      </w:r>
    </w:p>
    <w:p w:rsidR="40EDF249" w:rsidP="2DB48D75" w:rsidRDefault="40EDF249" w14:paraId="3992B36B" w14:textId="1AB71606">
      <w:pPr>
        <w:spacing w:before="240" w:beforeAutospacing="off" w:after="240" w:afterAutospacing="off" w:line="276" w:lineRule="auto"/>
        <w:jc w:val="both"/>
        <w:rPr>
          <w:rFonts w:ascii="Calibri" w:hAnsi="Calibri" w:eastAsia="Calibri" w:cs="Calibri"/>
          <w:b w:val="0"/>
          <w:bCs w:val="0"/>
          <w:sz w:val="22"/>
          <w:szCs w:val="22"/>
          <w:u w:val="none"/>
        </w:rPr>
      </w:pPr>
      <w:r w:rsidRPr="68A01DA9" w:rsidR="760F9B3A">
        <w:rPr>
          <w:rFonts w:ascii="Calibri" w:hAnsi="Calibri" w:eastAsia="Calibri" w:cs="Calibri"/>
          <w:noProof w:val="0"/>
          <w:sz w:val="22"/>
          <w:szCs w:val="22"/>
          <w:lang w:val="en-US"/>
        </w:rPr>
        <w:t>[</w:t>
      </w:r>
      <w:r w:rsidRPr="68A01DA9" w:rsidR="34A42603">
        <w:rPr>
          <w:rFonts w:ascii="Calibri" w:hAnsi="Calibri" w:eastAsia="Calibri" w:cs="Calibri"/>
          <w:noProof w:val="0"/>
          <w:sz w:val="22"/>
          <w:szCs w:val="22"/>
          <w:highlight w:val="yellow"/>
          <w:lang w:val="en-US"/>
        </w:rPr>
        <w:t>EMPLOYER'S NAME</w:t>
      </w:r>
      <w:r w:rsidRPr="68A01DA9" w:rsidR="760F9B3A">
        <w:rPr>
          <w:rFonts w:ascii="Calibri" w:hAnsi="Calibri" w:eastAsia="Calibri" w:cs="Calibri"/>
          <w:noProof w:val="0"/>
          <w:sz w:val="22"/>
          <w:szCs w:val="22"/>
          <w:lang w:val="en-US"/>
        </w:rPr>
        <w:t>] is committed to reimbursing employees for reasonable business-related expenses incurred while performing their duties. This policy outlines the types of reimbursable expenses, approval requirements, and procedures for requesting reimbursement. All reimbursable expenses must align with the guidelines in this policy.</w:t>
      </w:r>
    </w:p>
    <w:p w:rsidR="40EDF249" w:rsidP="2DB48D75" w:rsidRDefault="40EDF249" w14:paraId="59FEF5A8" w14:textId="01A3372B">
      <w:pPr>
        <w:spacing w:before="240" w:beforeAutospacing="off" w:after="240" w:afterAutospacing="off"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Employees must receive [</w:t>
      </w:r>
      <w:r w:rsidRPr="3540E2E8" w:rsidR="760F9B3A">
        <w:rPr>
          <w:rFonts w:ascii="Calibri" w:hAnsi="Calibri" w:eastAsia="Calibri" w:cs="Calibri"/>
          <w:b w:val="0"/>
          <w:bCs w:val="0"/>
          <w:sz w:val="22"/>
          <w:szCs w:val="22"/>
          <w:highlight w:val="yellow"/>
          <w:u w:val="none"/>
        </w:rPr>
        <w:t>advance</w:t>
      </w:r>
      <w:r w:rsidRPr="3540E2E8" w:rsidR="760F9B3A">
        <w:rPr>
          <w:rFonts w:ascii="Calibri" w:hAnsi="Calibri" w:eastAsia="Calibri" w:cs="Calibri"/>
          <w:b w:val="0"/>
          <w:bCs w:val="0"/>
          <w:sz w:val="22"/>
          <w:szCs w:val="22"/>
          <w:u w:val="none"/>
        </w:rPr>
        <w:t>]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 xml:space="preserve">] before incurring travel or business expenses. Receipts or </w:t>
      </w:r>
      <w:r w:rsidRPr="3540E2E8" w:rsidR="760F9B3A">
        <w:rPr>
          <w:rFonts w:ascii="Calibri" w:hAnsi="Calibri" w:eastAsia="Calibri" w:cs="Calibri"/>
          <w:b w:val="0"/>
          <w:bCs w:val="0"/>
          <w:sz w:val="22"/>
          <w:szCs w:val="22"/>
          <w:u w:val="none"/>
        </w:rPr>
        <w:t>appropriate substantiating</w:t>
      </w:r>
      <w:r w:rsidRPr="3540E2E8" w:rsidR="760F9B3A">
        <w:rPr>
          <w:rFonts w:ascii="Calibri" w:hAnsi="Calibri" w:eastAsia="Calibri" w:cs="Calibri"/>
          <w:b w:val="0"/>
          <w:bCs w:val="0"/>
          <w:sz w:val="22"/>
          <w:szCs w:val="22"/>
          <w:u w:val="none"/>
        </w:rPr>
        <w:t xml:space="preserve"> documentation are </w:t>
      </w:r>
      <w:r w:rsidRPr="3540E2E8" w:rsidR="760F9B3A">
        <w:rPr>
          <w:rFonts w:ascii="Calibri" w:hAnsi="Calibri" w:eastAsia="Calibri" w:cs="Calibri"/>
          <w:b w:val="0"/>
          <w:bCs w:val="0"/>
          <w:sz w:val="22"/>
          <w:szCs w:val="22"/>
          <w:u w:val="none"/>
        </w:rPr>
        <w:t>required</w:t>
      </w:r>
      <w:r w:rsidRPr="3540E2E8" w:rsidR="760F9B3A">
        <w:rPr>
          <w:rFonts w:ascii="Calibri" w:hAnsi="Calibri" w:eastAsia="Calibri" w:cs="Calibri"/>
          <w:b w:val="0"/>
          <w:bCs w:val="0"/>
          <w:sz w:val="22"/>
          <w:szCs w:val="22"/>
          <w:u w:val="none"/>
        </w:rPr>
        <w:t xml:space="preserve"> for all expenses </w:t>
      </w:r>
      <w:r w:rsidRPr="3540E2E8" w:rsidR="760F9B3A">
        <w:rPr>
          <w:rFonts w:ascii="Calibri" w:hAnsi="Calibri" w:eastAsia="Calibri" w:cs="Calibri"/>
          <w:b w:val="0"/>
          <w:bCs w:val="0"/>
          <w:sz w:val="22"/>
          <w:szCs w:val="22"/>
          <w:u w:val="none"/>
        </w:rPr>
        <w:t>submitted</w:t>
      </w:r>
      <w:r w:rsidRPr="3540E2E8" w:rsidR="760F9B3A">
        <w:rPr>
          <w:rFonts w:ascii="Calibri" w:hAnsi="Calibri" w:eastAsia="Calibri" w:cs="Calibri"/>
          <w:b w:val="0"/>
          <w:bCs w:val="0"/>
          <w:sz w:val="22"/>
          <w:szCs w:val="22"/>
          <w:u w:val="none"/>
        </w:rPr>
        <w:t xml:space="preserve"> for reimbursement.</w:t>
      </w:r>
    </w:p>
    <w:p w:rsidR="40EDF249" w:rsidP="2DB48D75" w:rsidRDefault="40EDF249" w14:paraId="1AAEB835" w14:textId="752807BB">
      <w:pPr>
        <w:pStyle w:val="Normal"/>
        <w:spacing w:line="276" w:lineRule="auto"/>
        <w:jc w:val="both"/>
      </w:pPr>
      <w:r w:rsidRPr="3540E2E8" w:rsidR="760F9B3A">
        <w:rPr>
          <w:rFonts w:ascii="Calibri" w:hAnsi="Calibri" w:eastAsia="Calibri" w:cs="Calibri"/>
          <w:b w:val="0"/>
          <w:bCs w:val="0"/>
          <w:sz w:val="22"/>
          <w:szCs w:val="22"/>
          <w:u w:val="none"/>
        </w:rPr>
        <w:t>For expenses exceeding $[</w:t>
      </w:r>
      <w:r w:rsidRPr="3540E2E8" w:rsidR="760F9B3A">
        <w:rPr>
          <w:rFonts w:ascii="Calibri" w:hAnsi="Calibri" w:eastAsia="Calibri" w:cs="Calibri"/>
          <w:b w:val="0"/>
          <w:bCs w:val="0"/>
          <w:sz w:val="22"/>
          <w:szCs w:val="22"/>
          <w:highlight w:val="yellow"/>
          <w:u w:val="none"/>
        </w:rPr>
        <w:t>AMOUNT</w:t>
      </w:r>
      <w:r w:rsidRPr="3540E2E8" w:rsidR="760F9B3A">
        <w:rPr>
          <w:rFonts w:ascii="Calibri" w:hAnsi="Calibri" w:eastAsia="Calibri" w:cs="Calibri"/>
          <w:b w:val="0"/>
          <w:bCs w:val="0"/>
          <w:sz w:val="22"/>
          <w:szCs w:val="22"/>
          <w:u w:val="none"/>
        </w:rPr>
        <w:t>], employees must obtain prior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w:t>
      </w:r>
    </w:p>
    <w:p w:rsidR="0DF17D77" w:rsidP="3540E2E8" w:rsidRDefault="0DF17D77" w14:paraId="129CE237" w14:textId="7509B231">
      <w:pPr>
        <w:pStyle w:val="Normal"/>
        <w:spacing w:line="276" w:lineRule="auto"/>
        <w:jc w:val="both"/>
        <w:rPr>
          <w:rFonts w:ascii="Calibri" w:hAnsi="Calibri" w:eastAsia="Calibri" w:cs="Calibri"/>
          <w:b w:val="1"/>
          <w:bCs w:val="1"/>
          <w:sz w:val="22"/>
          <w:szCs w:val="22"/>
          <w:u w:val="none"/>
        </w:rPr>
      </w:pPr>
      <w:r w:rsidRPr="1D03A4BF" w:rsidR="08FA923D">
        <w:rPr>
          <w:rFonts w:ascii="Calibri" w:hAnsi="Calibri" w:eastAsia="Calibri" w:cs="Calibri"/>
          <w:b w:val="0"/>
          <w:bCs w:val="0"/>
          <w:sz w:val="22"/>
          <w:szCs w:val="22"/>
          <w:u w:val="none"/>
        </w:rPr>
        <w:t xml:space="preserve">This policy </w:t>
      </w:r>
      <w:r w:rsidRPr="1D03A4BF" w:rsidR="08FA923D">
        <w:rPr>
          <w:rFonts w:ascii="Calibri" w:hAnsi="Calibri" w:eastAsia="Calibri" w:cs="Calibri"/>
          <w:b w:val="0"/>
          <w:bCs w:val="0"/>
          <w:sz w:val="22"/>
          <w:szCs w:val="22"/>
          <w:u w:val="none"/>
        </w:rPr>
        <w:t>complies with</w:t>
      </w:r>
      <w:r w:rsidRPr="1D03A4BF" w:rsidR="08FA923D">
        <w:rPr>
          <w:rFonts w:ascii="Calibri" w:hAnsi="Calibri" w:eastAsia="Calibri" w:cs="Calibri"/>
          <w:b w:val="0"/>
          <w:bCs w:val="0"/>
          <w:sz w:val="22"/>
          <w:szCs w:val="22"/>
          <w:u w:val="none"/>
        </w:rPr>
        <w:t xml:space="preserve"> all applicable federal and state laws, including those in </w:t>
      </w:r>
      <w:r w:rsidRPr="1D03A4BF" w:rsidR="0AEE335D">
        <w:rPr>
          <w:rFonts w:ascii="Calibri" w:hAnsi="Calibri" w:eastAsia="Calibri" w:cs="Calibri"/>
          <w:b w:val="0"/>
          <w:bCs w:val="0"/>
          <w:sz w:val="22"/>
          <w:szCs w:val="22"/>
          <w:u w:val="none"/>
        </w:rPr>
        <w:t>Idaho</w:t>
      </w:r>
      <w:r w:rsidRPr="1D03A4BF" w:rsidR="08FA923D">
        <w:rPr>
          <w:rFonts w:ascii="Calibri" w:hAnsi="Calibri" w:eastAsia="Calibri" w:cs="Calibri"/>
          <w:b w:val="0"/>
          <w:bCs w:val="0"/>
          <w:sz w:val="22"/>
          <w:szCs w:val="22"/>
          <w:u w:val="none"/>
        </w:rPr>
        <w:t>, with respect to expense reimbursement practices, recordkeeping requirements, and employee rights.</w:t>
      </w:r>
    </w:p>
    <w:p w:rsidR="0DF17D77" w:rsidP="3540E2E8" w:rsidRDefault="0DF17D77" w14:paraId="0DC862A0" w14:textId="1801F284">
      <w:pPr>
        <w:pStyle w:val="Normal"/>
        <w:spacing w:line="276" w:lineRule="auto"/>
        <w:jc w:val="both"/>
        <w:rPr>
          <w:rFonts w:ascii="Calibri" w:hAnsi="Calibri" w:eastAsia="Calibri" w:cs="Calibri"/>
          <w:b w:val="1"/>
          <w:bCs w:val="1"/>
          <w:sz w:val="22"/>
          <w:szCs w:val="22"/>
          <w:u w:val="none"/>
        </w:rPr>
      </w:pPr>
      <w:r w:rsidRPr="3540E2E8" w:rsidR="760F9B3A">
        <w:rPr>
          <w:rFonts w:ascii="Calibri" w:hAnsi="Calibri" w:eastAsia="Calibri" w:cs="Calibri"/>
          <w:b w:val="1"/>
          <w:bCs w:val="1"/>
          <w:sz w:val="22"/>
          <w:szCs w:val="22"/>
          <w:u w:val="none"/>
        </w:rPr>
        <w:t>REIMBURSABLE EXPENSES</w:t>
      </w:r>
    </w:p>
    <w:p w:rsidR="40EDF249" w:rsidP="2DB48D75" w:rsidRDefault="40EDF249" w14:paraId="31600F8C" w14:textId="4DA59AE1">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Eligible expenses</w:t>
      </w:r>
    </w:p>
    <w:p w:rsidR="40EDF249" w:rsidP="2DB48D75" w:rsidRDefault="40EDF249" w14:paraId="3E54317A" w14:textId="1E078694">
      <w:p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The following expenses may qualify for reimbursement under this policy:</w:t>
      </w:r>
    </w:p>
    <w:p w:rsidR="40EDF249" w:rsidP="2DB48D75" w:rsidRDefault="40EDF249" w14:paraId="29249CED" w14:textId="69B19EA5">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Business travel: Transportation, lodging, and meals incurred during business travel.</w:t>
      </w:r>
    </w:p>
    <w:p w:rsidR="40EDF249" w:rsidP="2DB48D75" w:rsidRDefault="40EDF249" w14:paraId="149BBDEE" w14:textId="5BE91198">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 xml:space="preserve">Business meals and entertainment: Meals and entertainment </w:t>
      </w:r>
      <w:r w:rsidRPr="2DB48D75" w:rsidR="40EDF249">
        <w:rPr>
          <w:rFonts w:ascii="Calibri" w:hAnsi="Calibri" w:eastAsia="Calibri" w:cs="Calibri"/>
          <w:b w:val="0"/>
          <w:bCs w:val="0"/>
          <w:sz w:val="22"/>
          <w:szCs w:val="22"/>
          <w:u w:val="none"/>
        </w:rPr>
        <w:t>directly related</w:t>
      </w:r>
      <w:r w:rsidRPr="2DB48D75" w:rsidR="40EDF249">
        <w:rPr>
          <w:rFonts w:ascii="Calibri" w:hAnsi="Calibri" w:eastAsia="Calibri" w:cs="Calibri"/>
          <w:b w:val="0"/>
          <w:bCs w:val="0"/>
          <w:sz w:val="22"/>
          <w:szCs w:val="22"/>
          <w:u w:val="none"/>
        </w:rPr>
        <w:t xml:space="preserve"> to business purposes.</w:t>
      </w:r>
    </w:p>
    <w:p w:rsidR="40EDF249" w:rsidP="2DB48D75" w:rsidRDefault="40EDF249" w14:paraId="0FBCE9D5" w14:textId="6BED674D">
      <w:pPr>
        <w:pStyle w:val="ListParagraph"/>
        <w:numPr>
          <w:ilvl w:val="0"/>
          <w:numId w:val="1"/>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Miscellaneous business expenses: Examples may include [</w:t>
      </w:r>
      <w:r w:rsidRPr="3540E2E8" w:rsidR="760F9B3A">
        <w:rPr>
          <w:rFonts w:ascii="Calibri" w:hAnsi="Calibri" w:eastAsia="Calibri" w:cs="Calibri"/>
          <w:b w:val="0"/>
          <w:bCs w:val="0"/>
          <w:sz w:val="22"/>
          <w:szCs w:val="22"/>
          <w:highlight w:val="yellow"/>
          <w:u w:val="none"/>
        </w:rPr>
        <w:t>EXAMPLES, e.g., office supplies, postage, or internet fees</w:t>
      </w:r>
      <w:r w:rsidRPr="3540E2E8" w:rsidR="760F9B3A">
        <w:rPr>
          <w:rFonts w:ascii="Calibri" w:hAnsi="Calibri" w:eastAsia="Calibri" w:cs="Calibri"/>
          <w:b w:val="0"/>
          <w:bCs w:val="0"/>
          <w:sz w:val="22"/>
          <w:szCs w:val="22"/>
          <w:u w:val="none"/>
        </w:rPr>
        <w:t>].</w:t>
      </w:r>
    </w:p>
    <w:p w:rsidR="40EDF249" w:rsidP="2DB48D75" w:rsidRDefault="40EDF249" w14:paraId="3611C3E3" w14:textId="35712604">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Exclusions</w:t>
      </w:r>
    </w:p>
    <w:p w:rsidR="40EDF249" w:rsidP="2DB48D75" w:rsidRDefault="40EDF249" w14:paraId="3D890AA1" w14:textId="37633BA4">
      <w:p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 xml:space="preserve">Only expenses that </w:t>
      </w:r>
      <w:r w:rsidRPr="3540E2E8" w:rsidR="760F9B3A">
        <w:rPr>
          <w:rFonts w:ascii="Calibri" w:hAnsi="Calibri" w:eastAsia="Calibri" w:cs="Calibri"/>
          <w:b w:val="0"/>
          <w:bCs w:val="0"/>
          <w:sz w:val="22"/>
          <w:szCs w:val="22"/>
          <w:u w:val="none"/>
        </w:rPr>
        <w:t>comply with</w:t>
      </w:r>
      <w:r w:rsidRPr="3540E2E8" w:rsidR="760F9B3A">
        <w:rPr>
          <w:rFonts w:ascii="Calibri" w:hAnsi="Calibri" w:eastAsia="Calibri" w:cs="Calibri"/>
          <w:b w:val="0"/>
          <w:bCs w:val="0"/>
          <w:sz w:val="22"/>
          <w:szCs w:val="22"/>
          <w:u w:val="none"/>
        </w:rPr>
        <w:t xml:space="preserve"> the requirements outlined below will be reimbursed. The following are examples of expenses that are not reimbursable under this policy:</w:t>
      </w:r>
    </w:p>
    <w:p w:rsidR="40EDF249" w:rsidP="3540E2E8" w:rsidRDefault="40EDF249" w14:paraId="0E77C59E" w14:textId="119E0206">
      <w:pPr>
        <w:pStyle w:val="ListParagraph"/>
        <w:numPr>
          <w:ilvl w:val="0"/>
          <w:numId w:val="2"/>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Personal expenses: Childcare costs, personal entertainment, or other non-business-related expenses.</w:t>
      </w:r>
    </w:p>
    <w:p w:rsidR="4409F7AA" w:rsidP="3540E2E8" w:rsidRDefault="4409F7AA" w14:paraId="55A28C7F" w14:textId="1659B1A0">
      <w:pPr>
        <w:pStyle w:val="ListParagraph"/>
        <w:numPr>
          <w:ilvl w:val="0"/>
          <w:numId w:val="2"/>
        </w:numPr>
        <w:spacing w:line="276" w:lineRule="auto"/>
        <w:jc w:val="both"/>
        <w:rPr>
          <w:rFonts w:ascii="Calibri" w:hAnsi="Calibri" w:eastAsia="Calibri" w:cs="Calibri"/>
          <w:b w:val="0"/>
          <w:bCs w:val="0"/>
          <w:sz w:val="22"/>
          <w:szCs w:val="22"/>
          <w:u w:val="none"/>
        </w:rPr>
      </w:pPr>
      <w:r w:rsidRPr="3540E2E8" w:rsidR="4409F7AA">
        <w:rPr>
          <w:rFonts w:ascii="Calibri" w:hAnsi="Calibri" w:eastAsia="Calibri" w:cs="Calibri"/>
          <w:b w:val="0"/>
          <w:bCs w:val="0"/>
          <w:sz w:val="22"/>
          <w:szCs w:val="22"/>
          <w:u w:val="none"/>
        </w:rPr>
        <w:t>[</w:t>
      </w:r>
      <w:r w:rsidRPr="3540E2E8" w:rsidR="4409F7AA">
        <w:rPr>
          <w:rFonts w:ascii="Calibri" w:hAnsi="Calibri" w:eastAsia="Calibri" w:cs="Calibri"/>
          <w:b w:val="0"/>
          <w:bCs w:val="0"/>
          <w:sz w:val="22"/>
          <w:szCs w:val="22"/>
          <w:highlight w:val="yellow"/>
          <w:u w:val="none"/>
        </w:rPr>
        <w:t>OTHER.</w:t>
      </w:r>
      <w:r w:rsidRPr="3540E2E8" w:rsidR="4409F7AA">
        <w:rPr>
          <w:rFonts w:ascii="Calibri" w:hAnsi="Calibri" w:eastAsia="Calibri" w:cs="Calibri"/>
          <w:b w:val="0"/>
          <w:bCs w:val="0"/>
          <w:sz w:val="22"/>
          <w:szCs w:val="22"/>
          <w:u w:val="none"/>
        </w:rPr>
        <w:t>]</w:t>
      </w:r>
    </w:p>
    <w:p w:rsidR="40EDF249" w:rsidP="2DB48D75" w:rsidRDefault="40EDF249" w14:paraId="421B9A8F" w14:textId="4FA8D3BC">
      <w:pPr>
        <w:pStyle w:val="Normal"/>
        <w:spacing w:line="276" w:lineRule="auto"/>
        <w:jc w:val="both"/>
      </w:pPr>
      <w:r w:rsidRPr="3540E2E8" w:rsidR="760F9B3A">
        <w:rPr>
          <w:rFonts w:ascii="Calibri" w:hAnsi="Calibri" w:eastAsia="Calibri" w:cs="Calibri"/>
          <w:b w:val="0"/>
          <w:bCs w:val="0"/>
          <w:sz w:val="22"/>
          <w:szCs w:val="22"/>
          <w:u w:val="none"/>
        </w:rPr>
        <w:t xml:space="preserve">For questions </w:t>
      </w:r>
      <w:r w:rsidRPr="3540E2E8" w:rsidR="760F9B3A">
        <w:rPr>
          <w:rFonts w:ascii="Calibri" w:hAnsi="Calibri" w:eastAsia="Calibri" w:cs="Calibri"/>
          <w:b w:val="0"/>
          <w:bCs w:val="0"/>
          <w:sz w:val="22"/>
          <w:szCs w:val="22"/>
          <w:u w:val="none"/>
        </w:rPr>
        <w:t>regarding</w:t>
      </w:r>
      <w:r w:rsidRPr="3540E2E8" w:rsidR="760F9B3A">
        <w:rPr>
          <w:rFonts w:ascii="Calibri" w:hAnsi="Calibri" w:eastAsia="Calibri" w:cs="Calibri"/>
          <w:b w:val="0"/>
          <w:bCs w:val="0"/>
          <w:sz w:val="22"/>
          <w:szCs w:val="22"/>
          <w:u w:val="none"/>
        </w:rPr>
        <w:t xml:space="preserve"> reimbursable expenses or exclusions, employees should contact [</w:t>
      </w:r>
      <w:r w:rsidRPr="3540E2E8" w:rsidR="760F9B3A">
        <w:rPr>
          <w:rFonts w:ascii="Calibri" w:hAnsi="Calibri" w:eastAsia="Calibri" w:cs="Calibri"/>
          <w:b w:val="0"/>
          <w:bCs w:val="0"/>
          <w:sz w:val="22"/>
          <w:szCs w:val="22"/>
          <w:highlight w:val="yellow"/>
          <w:u w:val="none"/>
        </w:rPr>
        <w:t>the [DEPARTMENT NAME] Department</w:t>
      </w:r>
      <w:r w:rsidRPr="3540E2E8" w:rsidR="760F9B3A">
        <w:rPr>
          <w:rFonts w:ascii="Calibri" w:hAnsi="Calibri" w:eastAsia="Calibri" w:cs="Calibri"/>
          <w:b w:val="0"/>
          <w:bCs w:val="0"/>
          <w:sz w:val="22"/>
          <w:szCs w:val="22"/>
          <w:u w:val="none"/>
        </w:rPr>
        <w:t>].</w:t>
      </w:r>
    </w:p>
    <w:p w:rsidR="7AB886F5" w:rsidP="2DB48D75" w:rsidRDefault="7AB886F5" w14:paraId="7D2E26DB" w14:textId="02BAE87C">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EXPENSES</w:t>
      </w:r>
    </w:p>
    <w:p w:rsidR="7AB886F5" w:rsidP="2DB48D75" w:rsidRDefault="7AB886F5" w14:paraId="70097090" w14:textId="361C427F">
      <w:pPr>
        <w:spacing w:line="276" w:lineRule="auto"/>
        <w:jc w:val="both"/>
        <w:rPr>
          <w:rFonts w:ascii="Calibri" w:hAnsi="Calibri" w:eastAsia="Calibri" w:cs="Calibri"/>
          <w:b w:val="0"/>
          <w:bCs w:val="0"/>
          <w:sz w:val="22"/>
          <w:szCs w:val="22"/>
          <w:u w:val="none"/>
        </w:rPr>
      </w:pPr>
      <w:r w:rsidRPr="68A01DA9" w:rsidR="0998AA4F">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 will reimburse employees for business travel expenses in alignment with the following guidelines:</w:t>
      </w:r>
    </w:p>
    <w:p w:rsidR="7AB886F5" w:rsidP="2DB48D75" w:rsidRDefault="7AB886F5" w14:paraId="7E3EAA53" w14:textId="1B486759">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Cost-efficient transportation: Employees must select the lowest reasonably priced transportation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available for their travel needs.</w:t>
      </w:r>
    </w:p>
    <w:p w:rsidR="7AB886F5" w:rsidP="2DB48D75" w:rsidRDefault="7AB886F5" w14:paraId="5089AFE7" w14:textId="3AC9209D">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Eligibility: Reimbursement is limited to expenses that are directly related to and necessary for the purpose of business travel.</w:t>
      </w:r>
    </w:p>
    <w:p w:rsidR="7AB886F5" w:rsidP="2DB48D75" w:rsidRDefault="7AB886F5" w14:paraId="61C50BA1" w14:textId="61F549E6">
      <w:pPr>
        <w:pStyle w:val="Normal"/>
        <w:spacing w:line="276" w:lineRule="auto"/>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 xml:space="preserve">For further details or clarification </w:t>
      </w:r>
      <w:r w:rsidRPr="3540E2E8" w:rsidR="0998AA4F">
        <w:rPr>
          <w:rFonts w:ascii="Calibri" w:hAnsi="Calibri" w:eastAsia="Calibri" w:cs="Calibri"/>
          <w:b w:val="0"/>
          <w:bCs w:val="0"/>
          <w:sz w:val="22"/>
          <w:szCs w:val="22"/>
          <w:u w:val="none"/>
        </w:rPr>
        <w:t>regarding</w:t>
      </w:r>
      <w:r w:rsidRPr="3540E2E8" w:rsidR="0998AA4F">
        <w:rPr>
          <w:rFonts w:ascii="Calibri" w:hAnsi="Calibri" w:eastAsia="Calibri" w:cs="Calibri"/>
          <w:b w:val="0"/>
          <w:bCs w:val="0"/>
          <w:sz w:val="22"/>
          <w:szCs w:val="22"/>
          <w:u w:val="none"/>
        </w:rPr>
        <w:t xml:space="preserve"> travel expense eligibility, employees should contact [</w:t>
      </w:r>
      <w:r w:rsidRPr="3540E2E8" w:rsidR="0998AA4F">
        <w:rPr>
          <w:rFonts w:ascii="Calibri" w:hAnsi="Calibri" w:eastAsia="Calibri" w:cs="Calibri"/>
          <w:b w:val="0"/>
          <w:bCs w:val="0"/>
          <w:sz w:val="22"/>
          <w:szCs w:val="22"/>
          <w:highlight w:val="yellow"/>
          <w:u w:val="none"/>
        </w:rPr>
        <w:t>the [DEPARTMENT NAME] Department</w:t>
      </w:r>
      <w:r w:rsidRPr="3540E2E8" w:rsidR="0998AA4F">
        <w:rPr>
          <w:rFonts w:ascii="Calibri" w:hAnsi="Calibri" w:eastAsia="Calibri" w:cs="Calibri"/>
          <w:b w:val="0"/>
          <w:bCs w:val="0"/>
          <w:sz w:val="22"/>
          <w:szCs w:val="22"/>
          <w:u w:val="none"/>
        </w:rPr>
        <w:t>].</w:t>
      </w:r>
    </w:p>
    <w:p w:rsidR="7AB886F5" w:rsidP="2DB48D75" w:rsidRDefault="7AB886F5" w14:paraId="730367BE" w14:textId="63188551">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AIR TRAVEL</w:t>
      </w:r>
    </w:p>
    <w:p w:rsidR="7AB886F5" w:rsidP="2DB48D75" w:rsidRDefault="7AB886F5" w14:paraId="360D0A73" w14:textId="251EF15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Coach travel requirements</w:t>
      </w:r>
    </w:p>
    <w:p w:rsidR="7AB886F5" w:rsidP="2DB48D75" w:rsidRDefault="7AB886F5" w14:paraId="01A44B24" w14:textId="7CDADE5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are required to</w:t>
      </w:r>
      <w:r w:rsidRPr="2DB48D75" w:rsidR="7AB886F5">
        <w:rPr>
          <w:rFonts w:ascii="Calibri" w:hAnsi="Calibri" w:eastAsia="Calibri" w:cs="Calibri"/>
          <w:b w:val="0"/>
          <w:bCs w:val="0"/>
          <w:sz w:val="22"/>
          <w:szCs w:val="22"/>
          <w:u w:val="none"/>
        </w:rPr>
        <w:t xml:space="preserve"> book the lowest-priced coach airfare available, considering factors such as:</w:t>
      </w:r>
    </w:p>
    <w:p w:rsidR="7AB886F5" w:rsidP="2DB48D75" w:rsidRDefault="7AB886F5" w14:paraId="6F64A1A4" w14:textId="090659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airports.</w:t>
      </w:r>
    </w:p>
    <w:p w:rsidR="7AB886F5" w:rsidP="2DB48D75" w:rsidRDefault="7AB886F5" w14:paraId="3B85C186" w14:textId="248B03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02FF9320" w14:textId="5FFC7FEE">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Connection times.</w:t>
      </w:r>
    </w:p>
    <w:p w:rsidR="7AB886F5" w:rsidP="2DB48D75" w:rsidRDefault="7AB886F5" w14:paraId="325E8F65" w14:textId="6B29C5A2">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Ticket restrictions, including cancellation and change fees.</w:t>
      </w:r>
    </w:p>
    <w:p w:rsidR="7AB886F5" w:rsidP="2DB48D75" w:rsidRDefault="7AB886F5" w14:paraId="1859A5EF" w14:textId="7EC2823C">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Premium fare policy</w:t>
      </w:r>
    </w:p>
    <w:p w:rsidR="7AB886F5" w:rsidP="2DB48D75" w:rsidRDefault="7AB886F5" w14:paraId="4DC52D1F" w14:textId="730F093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for first-class or business-class fares is allowed only under the following conditions:</w:t>
      </w:r>
    </w:p>
    <w:p w:rsidR="7AB886F5" w:rsidP="2DB48D75" w:rsidRDefault="7AB886F5" w14:paraId="0F57C39B" w14:textId="031F8640">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Flights lasting longer than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hours.</w:t>
      </w:r>
    </w:p>
    <w:p w:rsidR="7AB886F5" w:rsidP="2DB48D75" w:rsidRDefault="7AB886F5" w14:paraId="7AC13EC1" w14:textId="3864708E">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Circumstances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2B902046" w14:textId="5325BE8F">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OTHER CIRCUMSTANCES.</w:t>
      </w:r>
      <w:r w:rsidRPr="3540E2E8" w:rsidR="0998AA4F">
        <w:rPr>
          <w:rFonts w:ascii="Calibri" w:hAnsi="Calibri" w:eastAsia="Calibri" w:cs="Calibri"/>
          <w:b w:val="0"/>
          <w:bCs w:val="0"/>
          <w:sz w:val="22"/>
          <w:szCs w:val="22"/>
          <w:u w:val="none"/>
        </w:rPr>
        <w:t>]</w:t>
      </w:r>
    </w:p>
    <w:p w:rsidR="7AB886F5" w:rsidP="2DB48D75" w:rsidRDefault="7AB886F5" w14:paraId="078B1B78" w14:textId="2023A6EA">
      <w:pPr>
        <w:pStyle w:val="Normal"/>
        <w:spacing w:line="276" w:lineRule="auto"/>
        <w:jc w:val="both"/>
      </w:pPr>
      <w:r w:rsidRPr="3540E2E8" w:rsidR="0998AA4F">
        <w:rPr>
          <w:rFonts w:ascii="Calibri" w:hAnsi="Calibri" w:eastAsia="Calibri" w:cs="Calibri"/>
          <w:b w:val="0"/>
          <w:bCs w:val="0"/>
          <w:sz w:val="22"/>
          <w:szCs w:val="22"/>
          <w:u w:val="none"/>
        </w:rPr>
        <w:t>Employees must secure pre-approval for premium fares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12AD5DAE" w14:textId="21A4BE8D">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Baggage fees</w:t>
      </w:r>
    </w:p>
    <w:p w:rsidR="7AB886F5" w:rsidP="2DB48D75" w:rsidRDefault="7AB886F5" w14:paraId="37EBE9E9" w14:textId="1358A58F">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Charges for checked baggage will be reimbursed under these conditions:</w:t>
      </w:r>
    </w:p>
    <w:p w:rsidR="7AB886F5" w:rsidP="2DB48D75" w:rsidRDefault="7AB886F5" w14:paraId="10C27F79" w14:textId="125A897F">
      <w:pPr>
        <w:pStyle w:val="ListParagraph"/>
        <w:numPr>
          <w:ilvl w:val="0"/>
          <w:numId w:val="6"/>
        </w:numPr>
        <w:spacing w:line="276" w:lineRule="auto"/>
        <w:jc w:val="both"/>
        <w:rPr/>
      </w:pPr>
      <w:r w:rsidRPr="68A01DA9" w:rsidR="0998AA4F">
        <w:rPr>
          <w:rFonts w:ascii="Calibri" w:hAnsi="Calibri" w:eastAsia="Calibri" w:cs="Calibri"/>
          <w:b w:val="0"/>
          <w:bCs w:val="0"/>
          <w:sz w:val="22"/>
          <w:szCs w:val="22"/>
          <w:u w:val="none"/>
        </w:rPr>
        <w:t>The employee is transporting materials for [</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w:t>
      </w:r>
    </w:p>
    <w:p w:rsidR="7AB886F5" w:rsidP="2DB48D75" w:rsidRDefault="7AB886F5" w14:paraId="5AA42B4B" w14:textId="335F371B">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trip duration exceeds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days.</w:t>
      </w:r>
    </w:p>
    <w:p w:rsidR="7AB886F5" w:rsidP="2DB48D75" w:rsidRDefault="7AB886F5" w14:paraId="33F1E6B0" w14:textId="7DB733E1">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expense is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97CEBE" w14:textId="22FD8EC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Frequent flyer awards</w:t>
      </w:r>
    </w:p>
    <w:p w:rsidR="7AB886F5" w:rsidP="2DB48D75" w:rsidRDefault="7AB886F5" w14:paraId="7D007BA7" w14:textId="620C6539">
      <w:pPr>
        <w:spacing w:line="276" w:lineRule="auto"/>
        <w:jc w:val="both"/>
        <w:rPr>
          <w:rFonts w:ascii="Calibri" w:hAnsi="Calibri" w:eastAsia="Calibri" w:cs="Calibri"/>
          <w:b w:val="0"/>
          <w:bCs w:val="0"/>
          <w:sz w:val="22"/>
          <w:szCs w:val="22"/>
          <w:u w:val="none"/>
        </w:rPr>
      </w:pPr>
      <w:r w:rsidRPr="68A01DA9" w:rsidR="0998AA4F">
        <w:rPr>
          <w:rFonts w:ascii="Calibri" w:hAnsi="Calibri" w:eastAsia="Calibri" w:cs="Calibri"/>
          <w:b w:val="0"/>
          <w:bCs w:val="0"/>
          <w:sz w:val="22"/>
          <w:szCs w:val="22"/>
          <w:u w:val="none"/>
        </w:rPr>
        <w:t xml:space="preserve">Employees may </w:t>
      </w:r>
      <w:r w:rsidRPr="68A01DA9" w:rsidR="0998AA4F">
        <w:rPr>
          <w:rFonts w:ascii="Calibri" w:hAnsi="Calibri" w:eastAsia="Calibri" w:cs="Calibri"/>
          <w:b w:val="0"/>
          <w:bCs w:val="0"/>
          <w:sz w:val="22"/>
          <w:szCs w:val="22"/>
          <w:u w:val="none"/>
        </w:rPr>
        <w:t>retain</w:t>
      </w:r>
      <w:r w:rsidRPr="68A01DA9" w:rsidR="0998AA4F">
        <w:rPr>
          <w:rFonts w:ascii="Calibri" w:hAnsi="Calibri" w:eastAsia="Calibri" w:cs="Calibri"/>
          <w:b w:val="0"/>
          <w:bCs w:val="0"/>
          <w:sz w:val="22"/>
          <w:szCs w:val="22"/>
          <w:u w:val="none"/>
        </w:rPr>
        <w:t xml:space="preserve"> frequent flyer miles </w:t>
      </w:r>
      <w:r w:rsidRPr="68A01DA9" w:rsidR="0998AA4F">
        <w:rPr>
          <w:rFonts w:ascii="Calibri" w:hAnsi="Calibri" w:eastAsia="Calibri" w:cs="Calibri"/>
          <w:b w:val="0"/>
          <w:bCs w:val="0"/>
          <w:sz w:val="22"/>
          <w:szCs w:val="22"/>
          <w:u w:val="none"/>
        </w:rPr>
        <w:t>accrued</w:t>
      </w:r>
      <w:r w:rsidRPr="68A01DA9" w:rsidR="0998AA4F">
        <w:rPr>
          <w:rFonts w:ascii="Calibri" w:hAnsi="Calibri" w:eastAsia="Calibri" w:cs="Calibri"/>
          <w:b w:val="0"/>
          <w:bCs w:val="0"/>
          <w:sz w:val="22"/>
          <w:szCs w:val="22"/>
          <w:u w:val="none"/>
        </w:rPr>
        <w:t xml:space="preserve"> during business travel for personal use. However, [</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 xml:space="preserve">] does not reimburse employees for tickets </w:t>
      </w:r>
      <w:r w:rsidRPr="68A01DA9" w:rsidR="0998AA4F">
        <w:rPr>
          <w:rFonts w:ascii="Calibri" w:hAnsi="Calibri" w:eastAsia="Calibri" w:cs="Calibri"/>
          <w:b w:val="0"/>
          <w:bCs w:val="0"/>
          <w:sz w:val="22"/>
          <w:szCs w:val="22"/>
          <w:u w:val="none"/>
        </w:rPr>
        <w:t>purchased</w:t>
      </w:r>
      <w:r w:rsidRPr="68A01DA9" w:rsidR="0998AA4F">
        <w:rPr>
          <w:rFonts w:ascii="Calibri" w:hAnsi="Calibri" w:eastAsia="Calibri" w:cs="Calibri"/>
          <w:b w:val="0"/>
          <w:bCs w:val="0"/>
          <w:sz w:val="22"/>
          <w:szCs w:val="22"/>
          <w:u w:val="none"/>
        </w:rPr>
        <w:t xml:space="preserve"> using frequent flyer miles.</w:t>
      </w:r>
    </w:p>
    <w:p w:rsidR="7AB886F5" w:rsidP="2DB48D75" w:rsidRDefault="7AB886F5" w14:paraId="369D3E4C" w14:textId="3D784A8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Flight changes and cancellations</w:t>
      </w:r>
    </w:p>
    <w:p w:rsidR="7AB886F5" w:rsidP="2DB48D75" w:rsidRDefault="7AB886F5" w14:paraId="5712095C" w14:textId="26729BA3">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Penalties and other charges related to cancellations or changes will be reimbursed only under the following conditions:</w:t>
      </w:r>
    </w:p>
    <w:p w:rsidR="7AB886F5" w:rsidP="2DB48D75" w:rsidRDefault="7AB886F5" w14:paraId="07DA62FB" w14:textId="7E3AC558">
      <w:pPr>
        <w:pStyle w:val="ListParagraph"/>
        <w:numPr>
          <w:ilvl w:val="0"/>
          <w:numId w:val="7"/>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CIRCUMSTANCES.</w:t>
      </w:r>
      <w:r w:rsidRPr="3540E2E8" w:rsidR="0998AA4F">
        <w:rPr>
          <w:rFonts w:ascii="Calibri" w:hAnsi="Calibri" w:eastAsia="Calibri" w:cs="Calibri"/>
          <w:b w:val="0"/>
          <w:bCs w:val="0"/>
          <w:sz w:val="22"/>
          <w:szCs w:val="22"/>
          <w:u w:val="none"/>
        </w:rPr>
        <w:t>]</w:t>
      </w:r>
    </w:p>
    <w:p w:rsidR="7AB886F5" w:rsidP="2DB48D75" w:rsidRDefault="7AB886F5" w14:paraId="08F1B008" w14:textId="107E797A">
      <w:pPr>
        <w:pStyle w:val="Normal"/>
        <w:spacing w:line="276" w:lineRule="auto"/>
        <w:jc w:val="both"/>
      </w:pPr>
      <w:r w:rsidRPr="3540E2E8" w:rsidR="0998AA4F">
        <w:rPr>
          <w:rFonts w:ascii="Calibri" w:hAnsi="Calibri" w:eastAsia="Calibri" w:cs="Calibri"/>
          <w:b w:val="0"/>
          <w:bCs w:val="0"/>
          <w:sz w:val="22"/>
          <w:szCs w:val="22"/>
          <w:u w:val="none"/>
        </w:rPr>
        <w:t xml:space="preserve">For clarification or </w:t>
      </w:r>
      <w:r w:rsidRPr="3540E2E8" w:rsidR="0998AA4F">
        <w:rPr>
          <w:rFonts w:ascii="Calibri" w:hAnsi="Calibri" w:eastAsia="Calibri" w:cs="Calibri"/>
          <w:b w:val="0"/>
          <w:bCs w:val="0"/>
          <w:sz w:val="22"/>
          <w:szCs w:val="22"/>
          <w:u w:val="none"/>
        </w:rPr>
        <w:t>additional</w:t>
      </w:r>
      <w:r w:rsidRPr="3540E2E8" w:rsidR="0998AA4F">
        <w:rPr>
          <w:rFonts w:ascii="Calibri" w:hAnsi="Calibri" w:eastAsia="Calibri" w:cs="Calibri"/>
          <w:b w:val="0"/>
          <w:bCs w:val="0"/>
          <w:sz w:val="22"/>
          <w:szCs w:val="22"/>
          <w:u w:val="none"/>
        </w:rPr>
        <w:t xml:space="preserve"> guidelines,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C71DE2D" w14:textId="2DADE3C3">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BY CAR AND PARKING GUIDELINES</w:t>
      </w:r>
    </w:p>
    <w:p w:rsidR="7AB886F5" w:rsidP="2DB48D75" w:rsidRDefault="7AB886F5" w14:paraId="62413AAF" w14:textId="0921082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Use of personal vehicles</w:t>
      </w:r>
    </w:p>
    <w:p w:rsidR="7AB886F5" w:rsidP="2DB48D75" w:rsidRDefault="7AB886F5" w14:paraId="1D067C91" w14:textId="3B15B68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required</w:t>
      </w:r>
      <w:r w:rsidRPr="2DB48D75" w:rsidR="7AB886F5">
        <w:rPr>
          <w:rFonts w:ascii="Calibri" w:hAnsi="Calibri" w:eastAsia="Calibri" w:cs="Calibri"/>
          <w:b w:val="0"/>
          <w:bCs w:val="0"/>
          <w:sz w:val="22"/>
          <w:szCs w:val="22"/>
          <w:u w:val="none"/>
        </w:rPr>
        <w:t xml:space="preserve"> to use their personal vehicles for business purposes will be reimbursed at the mileage rate </w:t>
      </w:r>
      <w:r w:rsidRPr="2DB48D75" w:rsidR="7AB886F5">
        <w:rPr>
          <w:rFonts w:ascii="Calibri" w:hAnsi="Calibri" w:eastAsia="Calibri" w:cs="Calibri"/>
          <w:b w:val="0"/>
          <w:bCs w:val="0"/>
          <w:sz w:val="22"/>
          <w:szCs w:val="22"/>
          <w:u w:val="none"/>
        </w:rPr>
        <w:t>established</w:t>
      </w:r>
      <w:r w:rsidRPr="2DB48D75" w:rsidR="7AB886F5">
        <w:rPr>
          <w:rFonts w:ascii="Calibri" w:hAnsi="Calibri" w:eastAsia="Calibri" w:cs="Calibri"/>
          <w:b w:val="0"/>
          <w:bCs w:val="0"/>
          <w:sz w:val="22"/>
          <w:szCs w:val="22"/>
          <w:u w:val="none"/>
        </w:rPr>
        <w:t xml:space="preserve"> by the Internal Revenue Service (IRS).</w:t>
      </w:r>
    </w:p>
    <w:p w:rsidR="7AB886F5" w:rsidP="2DB48D75" w:rsidRDefault="7AB886F5" w14:paraId="2726AA4A" w14:textId="415AC0A6">
      <w:pPr>
        <w:pStyle w:val="ListParagraph"/>
        <w:numPr>
          <w:ilvl w:val="0"/>
          <w:numId w:val="8"/>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As of [DATE], the rate is $[AMOUNT] per mile.</w:t>
      </w:r>
      <w:r w:rsidRPr="3540E2E8" w:rsidR="0998AA4F">
        <w:rPr>
          <w:rFonts w:ascii="Calibri" w:hAnsi="Calibri" w:eastAsia="Calibri" w:cs="Calibri"/>
          <w:b w:val="0"/>
          <w:bCs w:val="0"/>
          <w:sz w:val="22"/>
          <w:szCs w:val="22"/>
          <w:u w:val="none"/>
        </w:rPr>
        <w:t>]</w:t>
      </w:r>
    </w:p>
    <w:p w:rsidR="7AB886F5" w:rsidP="2DB48D75" w:rsidRDefault="7AB886F5" w14:paraId="68009780" w14:textId="48D16FFF">
      <w:pPr>
        <w:pStyle w:val="ListParagraph"/>
        <w:numPr>
          <w:ilvl w:val="0"/>
          <w:numId w:val="8"/>
        </w:numPr>
        <w:spacing w:line="276" w:lineRule="auto"/>
        <w:jc w:val="both"/>
        <w:rPr/>
      </w:pP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reimbursable expenses include tolls and parking fees.</w:t>
      </w:r>
    </w:p>
    <w:p w:rsidR="7AB886F5" w:rsidP="2DB48D75" w:rsidRDefault="7AB886F5" w14:paraId="6DC8FB65" w14:textId="20333289">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Non-reimbursable expenses</w:t>
      </w:r>
    </w:p>
    <w:p w:rsidR="7AB886F5" w:rsidP="2DB48D75" w:rsidRDefault="7AB886F5" w14:paraId="6E7C2262" w14:textId="7519171E">
      <w:pPr>
        <w:spacing w:line="276" w:lineRule="auto"/>
        <w:jc w:val="both"/>
        <w:rPr>
          <w:rFonts w:ascii="Calibri" w:hAnsi="Calibri" w:eastAsia="Calibri" w:cs="Calibri"/>
          <w:b w:val="0"/>
          <w:bCs w:val="0"/>
          <w:sz w:val="22"/>
          <w:szCs w:val="22"/>
          <w:u w:val="none"/>
        </w:rPr>
      </w:pPr>
      <w:r w:rsidRPr="68A01DA9" w:rsidR="0998AA4F">
        <w:rPr>
          <w:rFonts w:ascii="Calibri" w:hAnsi="Calibri" w:eastAsia="Calibri" w:cs="Calibri"/>
          <w:b w:val="0"/>
          <w:bCs w:val="0"/>
          <w:sz w:val="22"/>
          <w:szCs w:val="22"/>
          <w:u w:val="none"/>
        </w:rPr>
        <w:t>The following expenses are not covered by [</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 and are considered the employee's responsibility:</w:t>
      </w:r>
    </w:p>
    <w:p w:rsidR="7AB886F5" w:rsidP="2DB48D75" w:rsidRDefault="7AB886F5" w14:paraId="355DBED1" w14:textId="04289042">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Parking tickets.</w:t>
      </w:r>
    </w:p>
    <w:p w:rsidR="7AB886F5" w:rsidP="2DB48D75" w:rsidRDefault="7AB886F5" w14:paraId="6D673ED0" w14:textId="3DE66FDD">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Vehicle repairs and maintenance.</w:t>
      </w:r>
    </w:p>
    <w:p w:rsidR="7AB886F5" w:rsidP="2DB48D75" w:rsidRDefault="7AB886F5" w14:paraId="4F1873A2" w14:textId="6E5FD37E">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Fines for traffic violations.</w:t>
      </w:r>
    </w:p>
    <w:p w:rsidR="7AB886F5" w:rsidP="2DB48D75" w:rsidRDefault="7AB886F5" w14:paraId="3E0044B3" w14:textId="7A9C8520">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Towing charges.</w:t>
      </w:r>
    </w:p>
    <w:p w:rsidR="7AB886F5" w:rsidP="2DB48D75" w:rsidRDefault="7AB886F5" w14:paraId="009F0742" w14:textId="0B022D5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coverage</w:t>
      </w:r>
    </w:p>
    <w:p w:rsidR="7AB886F5" w:rsidP="2DB48D75" w:rsidRDefault="7AB886F5" w14:paraId="39904C71" w14:textId="16A97761">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using personal vehicles for work-related travel must confirm that their automobile insurance covers business travel.</w:t>
      </w:r>
    </w:p>
    <w:p w:rsidR="7AB886F5" w:rsidP="2DB48D75" w:rsidRDefault="7AB886F5" w14:paraId="466DFF1F" w14:textId="500F6F05">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Rental cars</w:t>
      </w:r>
    </w:p>
    <w:p w:rsidR="7AB886F5" w:rsidP="2DB48D75" w:rsidRDefault="7AB886F5" w14:paraId="33C6401C" w14:textId="14B3C962">
      <w:pPr>
        <w:spacing w:line="276" w:lineRule="auto"/>
        <w:jc w:val="both"/>
        <w:rPr>
          <w:rFonts w:ascii="Calibri" w:hAnsi="Calibri" w:eastAsia="Calibri" w:cs="Calibri"/>
          <w:b w:val="0"/>
          <w:bCs w:val="0"/>
          <w:sz w:val="22"/>
          <w:szCs w:val="22"/>
          <w:u w:val="none"/>
        </w:rPr>
      </w:pPr>
      <w:r w:rsidRPr="68A01DA9" w:rsidR="0998AA4F">
        <w:rPr>
          <w:rFonts w:ascii="Calibri" w:hAnsi="Calibri" w:eastAsia="Calibri" w:cs="Calibri"/>
          <w:b w:val="0"/>
          <w:bCs w:val="0"/>
          <w:sz w:val="22"/>
          <w:szCs w:val="22"/>
          <w:u w:val="none"/>
        </w:rPr>
        <w:t xml:space="preserve">When rental vehicles are </w:t>
      </w:r>
      <w:r w:rsidRPr="68A01DA9" w:rsidR="0998AA4F">
        <w:rPr>
          <w:rFonts w:ascii="Calibri" w:hAnsi="Calibri" w:eastAsia="Calibri" w:cs="Calibri"/>
          <w:b w:val="0"/>
          <w:bCs w:val="0"/>
          <w:sz w:val="22"/>
          <w:szCs w:val="22"/>
          <w:u w:val="none"/>
        </w:rPr>
        <w:t>required</w:t>
      </w:r>
      <w:r w:rsidRPr="68A01DA9" w:rsidR="0998AA4F">
        <w:rPr>
          <w:rFonts w:ascii="Calibri" w:hAnsi="Calibri" w:eastAsia="Calibri" w:cs="Calibri"/>
          <w:b w:val="0"/>
          <w:bCs w:val="0"/>
          <w:sz w:val="22"/>
          <w:szCs w:val="22"/>
          <w:u w:val="none"/>
        </w:rPr>
        <w:t xml:space="preserve"> for business purposes, [</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 will reimburse the following:</w:t>
      </w:r>
    </w:p>
    <w:p w:rsidR="7AB886F5" w:rsidP="2DB48D75" w:rsidRDefault="7AB886F5" w14:paraId="1BBAE4E6" w14:textId="106B9AFF">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Rental car costs (economy or standard size).</w:t>
      </w:r>
    </w:p>
    <w:p w:rsidR="7AB886F5" w:rsidP="2DB48D75" w:rsidRDefault="7AB886F5" w14:paraId="43C1F219" w14:textId="2B5281B7">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Gasoline, tolls, and parking fees.</w:t>
      </w:r>
    </w:p>
    <w:p w:rsidR="7AB886F5" w:rsidP="2DB48D75" w:rsidRDefault="7AB886F5" w14:paraId="6FC1B00A" w14:textId="0CC6B9DF">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Upgrades to larger vehicles</w:t>
      </w:r>
    </w:p>
    <w:p w:rsidR="7AB886F5" w:rsidP="2DB48D75" w:rsidRDefault="7AB886F5" w14:paraId="1BCC3033" w14:textId="1C7E90D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may upgrade to a full-size vehicle only if:</w:t>
      </w:r>
    </w:p>
    <w:p w:rsidR="7AB886F5" w:rsidP="2DB48D75" w:rsidRDefault="7AB886F5" w14:paraId="226EC225" w14:textId="38C77211">
      <w:pPr>
        <w:pStyle w:val="ListParagraph"/>
        <w:numPr>
          <w:ilvl w:val="0"/>
          <w:numId w:val="11"/>
        </w:numPr>
        <w:spacing w:line="276" w:lineRule="auto"/>
        <w:jc w:val="both"/>
        <w:rPr/>
      </w:pPr>
      <w:r w:rsidRPr="2DB48D75" w:rsidR="7AB886F5">
        <w:rPr>
          <w:rFonts w:ascii="Calibri" w:hAnsi="Calibri" w:eastAsia="Calibri" w:cs="Calibri"/>
          <w:b w:val="0"/>
          <w:bCs w:val="0"/>
          <w:sz w:val="22"/>
          <w:szCs w:val="22"/>
          <w:u w:val="none"/>
        </w:rPr>
        <w:t xml:space="preserve">The number of passengers </w:t>
      </w:r>
      <w:r w:rsidRPr="2DB48D75" w:rsidR="7AB886F5">
        <w:rPr>
          <w:rFonts w:ascii="Calibri" w:hAnsi="Calibri" w:eastAsia="Calibri" w:cs="Calibri"/>
          <w:b w:val="0"/>
          <w:bCs w:val="0"/>
          <w:sz w:val="22"/>
          <w:szCs w:val="22"/>
          <w:u w:val="none"/>
        </w:rPr>
        <w:t>necessitates</w:t>
      </w:r>
      <w:r w:rsidRPr="2DB48D75" w:rsidR="7AB886F5">
        <w:rPr>
          <w:rFonts w:ascii="Calibri" w:hAnsi="Calibri" w:eastAsia="Calibri" w:cs="Calibri"/>
          <w:b w:val="0"/>
          <w:bCs w:val="0"/>
          <w:sz w:val="22"/>
          <w:szCs w:val="22"/>
          <w:u w:val="none"/>
        </w:rPr>
        <w:t xml:space="preserve"> a larger vehicle.</w:t>
      </w:r>
    </w:p>
    <w:p w:rsidR="7AB886F5" w:rsidP="2DB48D75" w:rsidRDefault="7AB886F5" w14:paraId="46AF6240" w14:textId="33BA1D27">
      <w:pPr>
        <w:pStyle w:val="ListParagraph"/>
        <w:numPr>
          <w:ilvl w:val="0"/>
          <w:numId w:val="11"/>
        </w:numPr>
        <w:spacing w:line="276" w:lineRule="auto"/>
        <w:jc w:val="both"/>
        <w:rPr/>
      </w:pPr>
      <w:r w:rsidRPr="3540E2E8" w:rsidR="0998AA4F">
        <w:rPr>
          <w:rFonts w:ascii="Calibri" w:hAnsi="Calibri" w:eastAsia="Calibri" w:cs="Calibri"/>
          <w:b w:val="0"/>
          <w:bCs w:val="0"/>
          <w:sz w:val="22"/>
          <w:szCs w:val="22"/>
          <w:u w:val="none"/>
        </w:rPr>
        <w:t>Pre-approval is obtained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8DDB715" w14:textId="78DF49D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for rental cars</w:t>
      </w:r>
    </w:p>
    <w:p w:rsidR="7AB886F5" w:rsidP="2DB48D75" w:rsidRDefault="7AB886F5" w14:paraId="40843A8A" w14:textId="2D82262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When a rental car is used for company business:</w:t>
      </w:r>
    </w:p>
    <w:p w:rsidR="7AB886F5" w:rsidP="2DB48D75" w:rsidRDefault="7AB886F5" w14:paraId="4E4FDB34" w14:textId="2C7502EA">
      <w:pPr>
        <w:pStyle w:val="ListParagraph"/>
        <w:numPr>
          <w:ilvl w:val="0"/>
          <w:numId w:val="12"/>
        </w:numPr>
        <w:spacing w:line="276" w:lineRule="auto"/>
        <w:jc w:val="both"/>
        <w:rPr/>
      </w:pPr>
      <w:r w:rsidRPr="68A01DA9" w:rsidR="0998AA4F">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]'s insurance policy provides coverage for the vehicle and the employee.</w:t>
      </w:r>
    </w:p>
    <w:p w:rsidR="7AB886F5" w:rsidP="2DB48D75" w:rsidRDefault="7AB886F5" w14:paraId="1CBBF6EC" w14:textId="22EDC819">
      <w:pPr>
        <w:pStyle w:val="ListParagraph"/>
        <w:numPr>
          <w:ilvl w:val="0"/>
          <w:numId w:val="12"/>
        </w:numPr>
        <w:spacing w:line="276" w:lineRule="auto"/>
        <w:jc w:val="both"/>
        <w:rPr/>
      </w:pPr>
      <w:r w:rsidRPr="2DB48D75" w:rsidR="7AB886F5">
        <w:rPr>
          <w:rFonts w:ascii="Calibri" w:hAnsi="Calibri" w:eastAsia="Calibri" w:cs="Calibri"/>
          <w:b w:val="0"/>
          <w:bCs w:val="0"/>
          <w:sz w:val="22"/>
          <w:szCs w:val="22"/>
          <w:u w:val="none"/>
        </w:rPr>
        <w:t xml:space="preserve">Employees should decline </w:t>
      </w: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insurance offered by the rental car company.</w:t>
      </w:r>
    </w:p>
    <w:p w:rsidR="0998AA4F" w:rsidP="3540E2E8" w:rsidRDefault="0998AA4F" w14:paraId="0C5D0B0F" w14:textId="20C15C7C">
      <w:pPr>
        <w:pStyle w:val="Normal"/>
        <w:spacing w:line="276" w:lineRule="auto"/>
        <w:jc w:val="both"/>
      </w:pPr>
      <w:r w:rsidRPr="3540E2E8" w:rsidR="0998AA4F">
        <w:rPr>
          <w:rFonts w:ascii="Calibri" w:hAnsi="Calibri" w:eastAsia="Calibri" w:cs="Calibri"/>
          <w:b w:val="0"/>
          <w:bCs w:val="0"/>
          <w:sz w:val="22"/>
          <w:szCs w:val="22"/>
          <w:u w:val="none"/>
        </w:rPr>
        <w:t>For questions or further guidance on reimbursement for automobile travel,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3A24538A" w14:textId="557C0AA6">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GROUND TRANSPORTATION REIMBURSEMENT</w:t>
      </w:r>
    </w:p>
    <w:p w:rsidR="7AB886F5" w:rsidP="2DB48D75" w:rsidRDefault="7AB886F5" w14:paraId="5FD96454" w14:textId="054C519A">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Reimbursable expenses</w:t>
      </w:r>
    </w:p>
    <w:p w:rsidR="7AB886F5" w:rsidP="2DB48D75" w:rsidRDefault="7AB886F5" w14:paraId="7D733834" w14:textId="128D4F6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eligible for reimbursement for standard and reasonably priced ground transportation incurred for business purposes. This includes the following:</w:t>
      </w:r>
    </w:p>
    <w:p w:rsidR="7AB886F5" w:rsidP="2DB48D75" w:rsidRDefault="7AB886F5" w14:paraId="6816F498" w14:textId="352DBBC5">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Buses.</w:t>
      </w:r>
    </w:p>
    <w:p w:rsidR="7AB886F5" w:rsidP="2DB48D75" w:rsidRDefault="7AB886F5" w14:paraId="70AC8731" w14:textId="5A86EBDF">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Shuttles.</w:t>
      </w:r>
    </w:p>
    <w:p w:rsidR="7AB886F5" w:rsidP="2DB48D75" w:rsidRDefault="7AB886F5" w14:paraId="23452816" w14:textId="07C06F84">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Taxis.</w:t>
      </w:r>
    </w:p>
    <w:p w:rsidR="7AB886F5" w:rsidP="2DB48D75" w:rsidRDefault="7AB886F5" w14:paraId="08704DF4" w14:textId="441EFD60">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Rideshare or car services (e.g., Uber, Lyft).</w:t>
      </w:r>
    </w:p>
    <w:p w:rsidR="7AB886F5" w:rsidP="2DB48D75" w:rsidRDefault="7AB886F5" w14:paraId="12BEA202" w14:textId="5FCB36D2">
      <w:pPr>
        <w:pStyle w:val="Normal"/>
        <w:suppressLineNumbers w:val="0"/>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single"/>
        </w:rPr>
        <w:t>Applicable routes</w:t>
      </w:r>
    </w:p>
    <w:p w:rsidR="7AB886F5" w:rsidP="2DB48D75" w:rsidRDefault="7AB886F5" w14:paraId="32847412" w14:textId="4D7D11A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is limited to transportation for the following purposes:</w:t>
      </w:r>
    </w:p>
    <w:p w:rsidR="7AB886F5" w:rsidP="2DB48D75" w:rsidRDefault="7AB886F5" w14:paraId="1737B135" w14:textId="02A3E646">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to and from airports or train stations.</w:t>
      </w:r>
    </w:p>
    <w:p w:rsidR="7AB886F5" w:rsidP="2DB48D75" w:rsidRDefault="7AB886F5" w14:paraId="158A651B" w14:textId="021DF594">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between the employee's hotel and business-related locations (e.g., conference venues, client offices).</w:t>
      </w:r>
    </w:p>
    <w:p w:rsidR="7AB886F5" w:rsidP="2DB48D75" w:rsidRDefault="7AB886F5" w14:paraId="74763BEC" w14:textId="76B61AA3">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or approval of any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05EFE45B" w14:textId="745F15A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RAIL TRANSPORTATION REIMBURSEMENT</w:t>
      </w:r>
    </w:p>
    <w:p w:rsidR="7AB886F5" w:rsidP="2DB48D75" w:rsidRDefault="7AB886F5" w14:paraId="2C0D8D18" w14:textId="049923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rail travel</w:t>
      </w:r>
    </w:p>
    <w:p w:rsidR="7AB886F5" w:rsidP="2DB48D75" w:rsidRDefault="7AB886F5" w14:paraId="6C213E8C" w14:textId="7A415CF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may opt for rail travel when it is a more cost-effective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compared to air travel.</w:t>
      </w:r>
    </w:p>
    <w:p w:rsidR="7AB886F5" w:rsidP="2DB48D75" w:rsidRDefault="7AB886F5" w14:paraId="66048B0F" w14:textId="115065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Fare guidelines</w:t>
      </w:r>
    </w:p>
    <w:p w:rsidR="7AB886F5" w:rsidP="2DB48D75" w:rsidRDefault="7AB886F5" w14:paraId="3CDB2314" w14:textId="6A6436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expected to select the most economical fare available while considering:</w:t>
      </w:r>
    </w:p>
    <w:p w:rsidR="7AB886F5" w:rsidP="2DB48D75" w:rsidRDefault="7AB886F5" w14:paraId="5932ACE9" w14:textId="71967C9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62D8B840" w14:textId="37E785CB">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Connection and layover durations.</w:t>
      </w:r>
    </w:p>
    <w:p w:rsidR="7AB886F5" w:rsidP="2DB48D75" w:rsidRDefault="7AB886F5" w14:paraId="75CB782A" w14:textId="44CE1CE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Ticket restrictions, including fees for cancellations and changes.</w:t>
      </w:r>
    </w:p>
    <w:p w:rsidR="7AB886F5" w:rsidP="2DB48D75" w:rsidRDefault="7AB886F5" w14:paraId="31006B7C" w14:textId="7F0BD59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Charges and cancellations</w:t>
      </w:r>
    </w:p>
    <w:p w:rsidR="7AB886F5" w:rsidP="2DB48D75" w:rsidRDefault="7AB886F5" w14:paraId="66555DBD" w14:textId="712C088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Reimbursement for penalties or fees incurred due to cancellations or changes will follow the same rules outlined for air transportation. For further clarification or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8D8F32" w14:textId="71BDAAE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LODGING REIMBURSEMENT</w:t>
      </w:r>
    </w:p>
    <w:p w:rsidR="7AB886F5" w:rsidP="2DB48D75" w:rsidRDefault="7AB886F5" w14:paraId="40A01CBE" w14:textId="453415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Standard accommodations</w:t>
      </w:r>
    </w:p>
    <w:p w:rsidR="7AB886F5" w:rsidP="3540E2E8" w:rsidRDefault="7AB886F5" w14:paraId="340C6270" w14:textId="47C77D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0998AA4F">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 reimburses employees for standard lodging in reasonably priced hotels during overnight business travel.</w:t>
      </w:r>
    </w:p>
    <w:p w:rsidR="7AB886F5" w:rsidP="2DB48D75" w:rsidRDefault="7AB886F5" w14:paraId="27C9AAAD" w14:textId="75650B2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540E2E8" w:rsidR="0998AA4F">
        <w:rPr>
          <w:rFonts w:ascii="Calibri" w:hAnsi="Calibri" w:eastAsia="Calibri" w:cs="Calibri"/>
          <w:b w:val="0"/>
          <w:bCs w:val="0"/>
          <w:sz w:val="22"/>
          <w:szCs w:val="22"/>
          <w:u w:val="single"/>
        </w:rPr>
        <w:t>Reimbursement requirements</w:t>
      </w:r>
    </w:p>
    <w:p w:rsidR="7AB886F5" w:rsidP="2DB48D75" w:rsidRDefault="7AB886F5" w14:paraId="72E5B19C" w14:textId="42B0DFF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To claim reimbursement for lodging expenses, employees must </w:t>
      </w:r>
      <w:r w:rsidRPr="2DB48D75" w:rsidR="7AB886F5">
        <w:rPr>
          <w:rFonts w:ascii="Calibri" w:hAnsi="Calibri" w:eastAsia="Calibri" w:cs="Calibri"/>
          <w:b w:val="0"/>
          <w:bCs w:val="0"/>
          <w:sz w:val="22"/>
          <w:szCs w:val="22"/>
          <w:u w:val="none"/>
        </w:rPr>
        <w:t>submit</w:t>
      </w:r>
      <w:r w:rsidRPr="2DB48D75" w:rsidR="7AB886F5">
        <w:rPr>
          <w:rFonts w:ascii="Calibri" w:hAnsi="Calibri" w:eastAsia="Calibri" w:cs="Calibri"/>
          <w:b w:val="0"/>
          <w:bCs w:val="0"/>
          <w:sz w:val="22"/>
          <w:szCs w:val="22"/>
          <w:u w:val="none"/>
        </w:rPr>
        <w:t xml:space="preserve"> an itemized hotel receipt or statement showing:</w:t>
      </w:r>
    </w:p>
    <w:p w:rsidR="7AB886F5" w:rsidP="2DB48D75" w:rsidRDefault="7AB886F5" w14:paraId="4FAC7E89" w14:textId="38C7DB16">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Hotel name and location.</w:t>
      </w:r>
    </w:p>
    <w:p w:rsidR="7AB886F5" w:rsidP="2DB48D75" w:rsidRDefault="7AB886F5" w14:paraId="13F5D9FF" w14:textId="4179F82A">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Dates of stay.</w:t>
      </w:r>
    </w:p>
    <w:p w:rsidR="7AB886F5" w:rsidP="2DB48D75" w:rsidRDefault="7AB886F5" w14:paraId="54CC969B" w14:textId="2A42DCE4">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Separate charges for lodging, meals, telephone, and other expenses.</w:t>
      </w:r>
    </w:p>
    <w:p w:rsidR="7AB886F5" w:rsidP="3540E2E8" w:rsidRDefault="7AB886F5" w14:paraId="155E771E" w14:textId="4DA5F0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Rate limits</w:t>
      </w:r>
    </w:p>
    <w:p w:rsidR="7AB886F5" w:rsidP="2DB48D75" w:rsidRDefault="7AB886F5" w14:paraId="6E889B13" w14:textId="6888B7E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highlight w:val="yellow"/>
          <w:u w:val="none"/>
        </w:rPr>
        <w:t>A nightly rate cap applies in designated locations, such as $[AMOUNT] per night in [LOCATION]. Employees must secure prior written approval from [the [DEPARTMENT NAME] Department/[POSITION]] to exceed the specified maximum for any location.</w:t>
      </w:r>
      <w:r w:rsidRPr="3540E2E8" w:rsidR="0998AA4F">
        <w:rPr>
          <w:rFonts w:ascii="Calibri" w:hAnsi="Calibri" w:eastAsia="Calibri" w:cs="Calibri"/>
          <w:b w:val="0"/>
          <w:bCs w:val="0"/>
          <w:sz w:val="22"/>
          <w:szCs w:val="22"/>
          <w:u w:val="none"/>
        </w:rPr>
        <w:t>]</w:t>
      </w:r>
    </w:p>
    <w:p w:rsidR="7AB886F5" w:rsidP="3540E2E8" w:rsidRDefault="7AB886F5" w14:paraId="764DEEB4" w14:textId="0664F0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Preferred hotels</w:t>
      </w:r>
    </w:p>
    <w:p w:rsidR="7AB886F5" w:rsidP="3540E2E8" w:rsidRDefault="7AB886F5" w14:paraId="58F7C83D" w14:textId="188B1A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 xml:space="preserve">For travel to [LOCATION], employees </w:t>
      </w:r>
      <w:r w:rsidRPr="3540E2E8" w:rsidR="0998AA4F">
        <w:rPr>
          <w:rFonts w:ascii="Calibri" w:hAnsi="Calibri" w:eastAsia="Calibri" w:cs="Calibri"/>
          <w:b w:val="0"/>
          <w:bCs w:val="0"/>
          <w:sz w:val="22"/>
          <w:szCs w:val="22"/>
          <w:highlight w:val="yellow"/>
          <w:u w:val="none"/>
        </w:rPr>
        <w:t>are required to</w:t>
      </w:r>
      <w:r w:rsidRPr="3540E2E8" w:rsidR="0998AA4F">
        <w:rPr>
          <w:rFonts w:ascii="Calibri" w:hAnsi="Calibri" w:eastAsia="Calibri" w:cs="Calibri"/>
          <w:b w:val="0"/>
          <w:bCs w:val="0"/>
          <w:sz w:val="22"/>
          <w:szCs w:val="22"/>
          <w:highlight w:val="yellow"/>
          <w:u w:val="none"/>
        </w:rPr>
        <w:t xml:space="preserve"> stay at one of the following hotels with pre-negotiated discounts:</w:t>
      </w:r>
    </w:p>
    <w:p w:rsidR="7AB886F5" w:rsidP="3540E2E8" w:rsidRDefault="7AB886F5" w14:paraId="5BF6A1EB" w14:textId="7C482170">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[HOTEL NAME].</w:t>
      </w:r>
    </w:p>
    <w:p w:rsidR="7AB886F5" w:rsidP="2DB48D75" w:rsidRDefault="7AB886F5" w14:paraId="4B4A8652" w14:textId="5906A13B">
      <w:pPr>
        <w:pStyle w:val="ListParagraph"/>
        <w:numPr>
          <w:ilvl w:val="0"/>
          <w:numId w:val="17"/>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highlight w:val="yellow"/>
          <w:u w:val="none"/>
        </w:rPr>
        <w:t>[HOTEL NAME].</w:t>
      </w:r>
      <w:r w:rsidRPr="3540E2E8" w:rsidR="0998AA4F">
        <w:rPr>
          <w:rFonts w:ascii="Calibri" w:hAnsi="Calibri" w:eastAsia="Calibri" w:cs="Calibri"/>
          <w:b w:val="0"/>
          <w:bCs w:val="0"/>
          <w:sz w:val="22"/>
          <w:szCs w:val="22"/>
          <w:u w:val="none"/>
        </w:rPr>
        <w:t>]</w:t>
      </w:r>
    </w:p>
    <w:p w:rsidR="7AB886F5" w:rsidP="2DB48D75" w:rsidRDefault="7AB886F5" w14:paraId="6FF5B014" w14:textId="09E9DB4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Cancellation fees</w:t>
      </w:r>
    </w:p>
    <w:p w:rsidR="7AB886F5" w:rsidP="2DB48D75" w:rsidRDefault="7AB886F5" w14:paraId="7C19DA65" w14:textId="0589C9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0998AA4F">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 xml:space="preserve">] will cover room cancellation fees for guaranteed reservations only in extenuating circumstances, as </w:t>
      </w:r>
      <w:r w:rsidRPr="68A01DA9" w:rsidR="0998AA4F">
        <w:rPr>
          <w:rFonts w:ascii="Calibri" w:hAnsi="Calibri" w:eastAsia="Calibri" w:cs="Calibri"/>
          <w:b w:val="0"/>
          <w:bCs w:val="0"/>
          <w:sz w:val="22"/>
          <w:szCs w:val="22"/>
          <w:u w:val="none"/>
        </w:rPr>
        <w:t>determined</w:t>
      </w:r>
      <w:r w:rsidRPr="68A01DA9" w:rsidR="0998AA4F">
        <w:rPr>
          <w:rFonts w:ascii="Calibri" w:hAnsi="Calibri" w:eastAsia="Calibri" w:cs="Calibri"/>
          <w:b w:val="0"/>
          <w:bCs w:val="0"/>
          <w:sz w:val="22"/>
          <w:szCs w:val="22"/>
          <w:u w:val="none"/>
        </w:rPr>
        <w:t xml:space="preserve"> solely by [</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w:t>
      </w:r>
    </w:p>
    <w:p w:rsidR="7AB886F5" w:rsidP="2DB48D75" w:rsidRDefault="7AB886F5" w14:paraId="21E9C079" w14:textId="3A29A6EF">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about lodging expenses or compliance with this policy,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4D238FB" w14:textId="6AAC886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MEAL REIMBURSEMENT POLICY</w:t>
      </w:r>
    </w:p>
    <w:p w:rsidR="7AB886F5" w:rsidP="2DB48D75" w:rsidRDefault="7AB886F5" w14:paraId="691BB5EF" w14:textId="5F50D4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reimbursement</w:t>
      </w:r>
    </w:p>
    <w:p w:rsidR="7AB886F5" w:rsidP="2DB48D75" w:rsidRDefault="7AB886F5" w14:paraId="7AA6C610" w14:textId="1E5D2D93">
      <w:pPr>
        <w:pStyle w:val="Normal"/>
        <w:bidi w:val="0"/>
        <w:spacing w:before="0" w:beforeAutospacing="off" w:after="160" w:afterAutospacing="off" w:line="276" w:lineRule="auto"/>
        <w:ind w:left="0" w:right="0"/>
        <w:jc w:val="both"/>
      </w:pPr>
      <w:r w:rsidRPr="68A01DA9" w:rsidR="0998AA4F">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 reimburses employees for reasonable meal expenses incurred during:</w:t>
      </w:r>
    </w:p>
    <w:p w:rsidR="7AB886F5" w:rsidP="2DB48D75" w:rsidRDefault="7AB886F5" w14:paraId="311B8FA7" w14:textId="3496F0F0">
      <w:pPr>
        <w:pStyle w:val="ListParagraph"/>
        <w:numPr>
          <w:ilvl w:val="0"/>
          <w:numId w:val="18"/>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Overnight business travel.</w:t>
      </w:r>
    </w:p>
    <w:p w:rsidR="7AB886F5" w:rsidP="2DB48D75" w:rsidRDefault="7AB886F5" w14:paraId="6D441B3F" w14:textId="30AEA5B8">
      <w:pPr>
        <w:pStyle w:val="ListParagraph"/>
        <w:numPr>
          <w:ilvl w:val="0"/>
          <w:numId w:val="18"/>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Full-day travel away from the employee’s regular work location.</w:t>
      </w:r>
      <w:r>
        <w:br/>
      </w: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Reimbursement is capped at $[AMOUNT] per day.</w:t>
      </w:r>
      <w:r w:rsidRPr="3540E2E8" w:rsidR="0998AA4F">
        <w:rPr>
          <w:rFonts w:ascii="Calibri" w:hAnsi="Calibri" w:eastAsia="Calibri" w:cs="Calibri"/>
          <w:b w:val="0"/>
          <w:bCs w:val="0"/>
          <w:sz w:val="22"/>
          <w:szCs w:val="22"/>
          <w:u w:val="none"/>
        </w:rPr>
        <w:t>]</w:t>
      </w:r>
    </w:p>
    <w:p w:rsidR="7AB886F5" w:rsidP="2DB48D75" w:rsidRDefault="7AB886F5" w14:paraId="0083E855" w14:textId="37E61C5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Prohibited reimbursements</w:t>
      </w:r>
    </w:p>
    <w:p w:rsidR="7AB886F5" w:rsidP="2DB48D75" w:rsidRDefault="7AB886F5" w14:paraId="5E9DAA82" w14:textId="5DAA73D5">
      <w:pPr>
        <w:pStyle w:val="Normal"/>
        <w:bidi w:val="0"/>
        <w:spacing w:before="0" w:beforeAutospacing="off" w:after="160" w:afterAutospacing="off" w:line="276" w:lineRule="auto"/>
        <w:ind w:left="0" w:right="0"/>
        <w:jc w:val="both"/>
      </w:pPr>
      <w:r w:rsidRPr="68A01DA9" w:rsidR="0998AA4F">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0998AA4F">
        <w:rPr>
          <w:rFonts w:ascii="Calibri" w:hAnsi="Calibri" w:eastAsia="Calibri" w:cs="Calibri"/>
          <w:b w:val="0"/>
          <w:bCs w:val="0"/>
          <w:sz w:val="22"/>
          <w:szCs w:val="22"/>
          <w:u w:val="none"/>
        </w:rPr>
        <w:t xml:space="preserve">] will not reimburse expenses </w:t>
      </w:r>
      <w:r w:rsidRPr="68A01DA9" w:rsidR="0998AA4F">
        <w:rPr>
          <w:rFonts w:ascii="Calibri" w:hAnsi="Calibri" w:eastAsia="Calibri" w:cs="Calibri"/>
          <w:b w:val="0"/>
          <w:bCs w:val="0"/>
          <w:sz w:val="22"/>
          <w:szCs w:val="22"/>
          <w:u w:val="none"/>
        </w:rPr>
        <w:t>deemed</w:t>
      </w:r>
      <w:r w:rsidRPr="68A01DA9" w:rsidR="0998AA4F">
        <w:rPr>
          <w:rFonts w:ascii="Calibri" w:hAnsi="Calibri" w:eastAsia="Calibri" w:cs="Calibri"/>
          <w:b w:val="0"/>
          <w:bCs w:val="0"/>
          <w:sz w:val="22"/>
          <w:szCs w:val="22"/>
          <w:u w:val="none"/>
        </w:rPr>
        <w:t xml:space="preserve"> lavish or extravagant, including:</w:t>
      </w:r>
    </w:p>
    <w:p w:rsidR="7AB886F5" w:rsidP="2DB48D75" w:rsidRDefault="7AB886F5" w14:paraId="48C814E4" w14:textId="6D940264">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Meals that exceed reasonable cost limits.</w:t>
      </w:r>
    </w:p>
    <w:p w:rsidR="7AB886F5" w:rsidP="2DB48D75" w:rsidRDefault="7AB886F5" w14:paraId="050504D7" w14:textId="37550353">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Alcoholic beverages.</w:t>
      </w:r>
    </w:p>
    <w:p w:rsidR="7AB886F5" w:rsidP="2DB48D75" w:rsidRDefault="7AB886F5" w14:paraId="00BA13A1" w14:textId="0125536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Documentation requirements</w:t>
      </w:r>
    </w:p>
    <w:p w:rsidR="7AB886F5" w:rsidP="2DB48D75" w:rsidRDefault="7AB886F5" w14:paraId="68DA7EE5" w14:textId="4B0F8825">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 xml:space="preserve">Employees must </w:t>
      </w:r>
      <w:r w:rsidRPr="3540E2E8" w:rsidR="0998AA4F">
        <w:rPr>
          <w:rFonts w:ascii="Calibri" w:hAnsi="Calibri" w:eastAsia="Calibri" w:cs="Calibri"/>
          <w:b w:val="0"/>
          <w:bCs w:val="0"/>
          <w:sz w:val="22"/>
          <w:szCs w:val="22"/>
          <w:u w:val="none"/>
        </w:rPr>
        <w:t>submit</w:t>
      </w:r>
      <w:r w:rsidRPr="3540E2E8" w:rsidR="0998AA4F">
        <w:rPr>
          <w:rFonts w:ascii="Calibri" w:hAnsi="Calibri" w:eastAsia="Calibri" w:cs="Calibri"/>
          <w:b w:val="0"/>
          <w:bCs w:val="0"/>
          <w:sz w:val="22"/>
          <w:szCs w:val="22"/>
          <w:u w:val="none"/>
        </w:rPr>
        <w:t xml:space="preserve"> receipts or </w:t>
      </w:r>
      <w:r w:rsidRPr="3540E2E8" w:rsidR="0998AA4F">
        <w:rPr>
          <w:rFonts w:ascii="Calibri" w:hAnsi="Calibri" w:eastAsia="Calibri" w:cs="Calibri"/>
          <w:b w:val="0"/>
          <w:bCs w:val="0"/>
          <w:sz w:val="22"/>
          <w:szCs w:val="22"/>
          <w:u w:val="none"/>
        </w:rPr>
        <w:t>appropriate documentation</w:t>
      </w:r>
      <w:r w:rsidRPr="3540E2E8" w:rsidR="0998AA4F">
        <w:rPr>
          <w:rFonts w:ascii="Calibri" w:hAnsi="Calibri" w:eastAsia="Calibri" w:cs="Calibri"/>
          <w:b w:val="0"/>
          <w:bCs w:val="0"/>
          <w:sz w:val="22"/>
          <w:szCs w:val="22"/>
          <w:u w:val="none"/>
        </w:rPr>
        <w:t xml:space="preserve"> for each </w:t>
      </w:r>
      <w:r w:rsidRPr="3540E2E8" w:rsidR="0998AA4F">
        <w:rPr>
          <w:rFonts w:ascii="Calibri" w:hAnsi="Calibri" w:eastAsia="Calibri" w:cs="Calibri"/>
          <w:b w:val="0"/>
          <w:bCs w:val="0"/>
          <w:sz w:val="22"/>
          <w:szCs w:val="22"/>
          <w:u w:val="none"/>
        </w:rPr>
        <w:t>meal, unless</w:t>
      </w:r>
      <w:r w:rsidRPr="3540E2E8" w:rsidR="0998AA4F">
        <w:rPr>
          <w:rFonts w:ascii="Calibri" w:hAnsi="Calibri" w:eastAsia="Calibri" w:cs="Calibri"/>
          <w:b w:val="0"/>
          <w:bCs w:val="0"/>
          <w:sz w:val="22"/>
          <w:szCs w:val="22"/>
          <w:u w:val="none"/>
        </w:rPr>
        <w:t xml:space="preserve"> the meal costs less than $[</w:t>
      </w:r>
      <w:r w:rsidRPr="3540E2E8" w:rsidR="0998AA4F">
        <w:rPr>
          <w:rFonts w:ascii="Calibri" w:hAnsi="Calibri" w:eastAsia="Calibri" w:cs="Calibri"/>
          <w:b w:val="0"/>
          <w:bCs w:val="0"/>
          <w:sz w:val="22"/>
          <w:szCs w:val="22"/>
          <w:highlight w:val="yellow"/>
          <w:u w:val="none"/>
        </w:rPr>
        <w:t>AMOUNT</w:t>
      </w:r>
      <w:r w:rsidRPr="3540E2E8" w:rsidR="0998AA4F">
        <w:rPr>
          <w:rFonts w:ascii="Calibri" w:hAnsi="Calibri" w:eastAsia="Calibri" w:cs="Calibri"/>
          <w:b w:val="0"/>
          <w:bCs w:val="0"/>
          <w:sz w:val="22"/>
          <w:szCs w:val="22"/>
          <w:u w:val="none"/>
        </w:rPr>
        <w:t>]. The documentation must include:</w:t>
      </w:r>
    </w:p>
    <w:p w:rsidR="7AB886F5" w:rsidP="2DB48D75" w:rsidRDefault="7AB886F5" w14:paraId="455BB510" w14:textId="6271EADD">
      <w:pPr>
        <w:pStyle w:val="ListParagraph"/>
        <w:numPr>
          <w:ilvl w:val="0"/>
          <w:numId w:val="20"/>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Date and location of the meal.</w:t>
      </w:r>
    </w:p>
    <w:p w:rsidR="2DB48D75" w:rsidP="3540E2E8" w:rsidRDefault="2DB48D75" w14:paraId="651067BF" w14:textId="61060B6D">
      <w:pPr>
        <w:pStyle w:val="ListParagraph"/>
        <w:numPr>
          <w:ilvl w:val="0"/>
          <w:numId w:val="20"/>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 xml:space="preserve">Itemized expenses. </w:t>
      </w:r>
    </w:p>
    <w:p w:rsidR="7AB886F5" w:rsidP="2DB48D75" w:rsidRDefault="7AB886F5" w14:paraId="272AF1A2" w14:textId="398BD1A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Exclusions</w:t>
      </w:r>
    </w:p>
    <w:p w:rsidR="7AB886F5" w:rsidP="2DB48D75" w:rsidRDefault="7AB886F5" w14:paraId="63689CD6" w14:textId="698F994C">
      <w:pPr>
        <w:pStyle w:val="Normal"/>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none"/>
        </w:rPr>
        <w:t xml:space="preserve">This section does not apply to meals </w:t>
      </w:r>
      <w:r w:rsidRPr="2DB48D75" w:rsidR="7AB886F5">
        <w:rPr>
          <w:rFonts w:ascii="Calibri" w:hAnsi="Calibri" w:eastAsia="Calibri" w:cs="Calibri"/>
          <w:b w:val="0"/>
          <w:bCs w:val="0"/>
          <w:sz w:val="22"/>
          <w:szCs w:val="22"/>
          <w:u w:val="none"/>
        </w:rPr>
        <w:t>purchased</w:t>
      </w:r>
      <w:r w:rsidRPr="2DB48D75" w:rsidR="7AB886F5">
        <w:rPr>
          <w:rFonts w:ascii="Calibri" w:hAnsi="Calibri" w:eastAsia="Calibri" w:cs="Calibri"/>
          <w:b w:val="0"/>
          <w:bCs w:val="0"/>
          <w:sz w:val="22"/>
          <w:szCs w:val="22"/>
          <w:u w:val="none"/>
        </w:rPr>
        <w:t xml:space="preserve"> for business entertainment purposes. Reimbursement for business meals and entertainment is addressed in the "Business Meals and Entertainment" section.</w:t>
      </w:r>
    </w:p>
    <w:p w:rsidR="7AB886F5" w:rsidP="2DB48D75" w:rsidRDefault="7AB886F5" w14:paraId="6758AD0D" w14:textId="7436A2A9">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Employees with questions about meal reimbursements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6C55CCCF" w:rsidP="2DB48D75" w:rsidRDefault="6C55CCCF" w14:paraId="2A4959C6" w14:textId="715983E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6C55CCCF">
        <w:rPr>
          <w:rFonts w:ascii="Calibri" w:hAnsi="Calibri" w:eastAsia="Calibri" w:cs="Calibri"/>
          <w:b w:val="1"/>
          <w:bCs w:val="1"/>
          <w:sz w:val="22"/>
          <w:szCs w:val="22"/>
          <w:u w:val="none"/>
        </w:rPr>
        <w:t>BUSINESS MEALS AND ENTERTAINMENT</w:t>
      </w:r>
    </w:p>
    <w:p w:rsidR="6C55CCCF" w:rsidP="2DB48D75" w:rsidRDefault="6C55CCCF" w14:paraId="24CDF0C0" w14:textId="4A788A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Reimbursement for business meals</w:t>
      </w:r>
    </w:p>
    <w:p w:rsidR="3A53BD67" w:rsidP="2DB48D75" w:rsidRDefault="3A53BD67" w14:paraId="7ECD8C6A" w14:textId="5500AB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3DC8F65E">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3DC8F65E">
        <w:rPr>
          <w:rFonts w:ascii="Calibri" w:hAnsi="Calibri" w:eastAsia="Calibri" w:cs="Calibri"/>
          <w:b w:val="0"/>
          <w:bCs w:val="0"/>
          <w:sz w:val="22"/>
          <w:szCs w:val="22"/>
          <w:u w:val="none"/>
        </w:rPr>
        <w:t>] reimburses employees for the reasonable costs of business meals with clients, customers, or other business affiliates, provided the meal is business-related. However:</w:t>
      </w:r>
    </w:p>
    <w:p w:rsidR="3A53BD67" w:rsidP="2DB48D75" w:rsidRDefault="3A53BD67" w14:paraId="633754D9" w14:textId="544CF3B3">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8A01DA9" w:rsidR="3DC8F65E">
        <w:rPr>
          <w:rFonts w:ascii="Calibri" w:hAnsi="Calibri" w:eastAsia="Calibri" w:cs="Calibri"/>
          <w:b w:val="0"/>
          <w:bCs w:val="0"/>
          <w:sz w:val="22"/>
          <w:szCs w:val="22"/>
          <w:u w:val="none"/>
        </w:rPr>
        <w:t xml:space="preserve">Lavish or extravagant expenses, as </w:t>
      </w:r>
      <w:r w:rsidRPr="68A01DA9" w:rsidR="3DC8F65E">
        <w:rPr>
          <w:rFonts w:ascii="Calibri" w:hAnsi="Calibri" w:eastAsia="Calibri" w:cs="Calibri"/>
          <w:b w:val="0"/>
          <w:bCs w:val="0"/>
          <w:sz w:val="22"/>
          <w:szCs w:val="22"/>
          <w:u w:val="none"/>
        </w:rPr>
        <w:t>determined</w:t>
      </w:r>
      <w:r w:rsidRPr="68A01DA9" w:rsidR="3DC8F65E">
        <w:rPr>
          <w:rFonts w:ascii="Calibri" w:hAnsi="Calibri" w:eastAsia="Calibri" w:cs="Calibri"/>
          <w:b w:val="0"/>
          <w:bCs w:val="0"/>
          <w:sz w:val="22"/>
          <w:szCs w:val="22"/>
          <w:u w:val="none"/>
        </w:rPr>
        <w:t xml:space="preserve"> by [</w:t>
      </w:r>
      <w:r w:rsidRPr="68A01DA9" w:rsidR="34A42603">
        <w:rPr>
          <w:rFonts w:ascii="Calibri" w:hAnsi="Calibri" w:eastAsia="Calibri" w:cs="Calibri"/>
          <w:b w:val="0"/>
          <w:bCs w:val="0"/>
          <w:sz w:val="22"/>
          <w:szCs w:val="22"/>
          <w:highlight w:val="yellow"/>
          <w:u w:val="none"/>
        </w:rPr>
        <w:t>EMPLOYER'S NAME</w:t>
      </w:r>
      <w:r w:rsidRPr="68A01DA9" w:rsidR="3DC8F65E">
        <w:rPr>
          <w:rFonts w:ascii="Calibri" w:hAnsi="Calibri" w:eastAsia="Calibri" w:cs="Calibri"/>
          <w:b w:val="0"/>
          <w:bCs w:val="0"/>
          <w:sz w:val="22"/>
          <w:szCs w:val="22"/>
          <w:u w:val="none"/>
        </w:rPr>
        <w:t>], will not be reimbursed.</w:t>
      </w:r>
    </w:p>
    <w:p w:rsidR="3A53BD67" w:rsidP="2DB48D75" w:rsidRDefault="3A53BD67" w14:paraId="78EB55A1" w14:textId="727205B3">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3A53BD67">
        <w:rPr>
          <w:rFonts w:ascii="Calibri" w:hAnsi="Calibri" w:eastAsia="Calibri" w:cs="Calibri"/>
          <w:b w:val="0"/>
          <w:bCs w:val="0"/>
          <w:sz w:val="22"/>
          <w:szCs w:val="22"/>
          <w:u w:val="none"/>
        </w:rPr>
        <w:t>Costs associated with alcoholic beverages are not reimbursable.</w:t>
      </w:r>
    </w:p>
    <w:p w:rsidR="6C55CCCF" w:rsidP="2DB48D75" w:rsidRDefault="6C55CCCF" w14:paraId="7401604B" w14:textId="7FB3B0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Documentation requirements</w:t>
      </w:r>
    </w:p>
    <w:p w:rsidR="11620E9E" w:rsidP="2DB48D75" w:rsidRDefault="11620E9E" w14:paraId="6BF0BC76" w14:textId="04E5F3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must submit receipts that include:</w:t>
      </w:r>
    </w:p>
    <w:p w:rsidR="11620E9E" w:rsidP="2DB48D75" w:rsidRDefault="11620E9E" w14:paraId="3A06F9B5" w14:textId="73F36678">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2BF8C7BD" w14:textId="1250B4B5">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of the meal.</w:t>
      </w:r>
    </w:p>
    <w:p w:rsidR="11620E9E" w:rsidP="2DB48D75" w:rsidRDefault="11620E9E" w14:paraId="069262D3" w14:textId="5E361FD7">
      <w:pPr>
        <w:pStyle w:val="Normal"/>
        <w:bidi w:val="0"/>
        <w:spacing w:before="0" w:beforeAutospacing="off" w:after="160" w:afterAutospacing="off" w:line="276" w:lineRule="auto"/>
        <w:ind w:left="0" w:right="0"/>
        <w:jc w:val="both"/>
      </w:pPr>
      <w:r w:rsidRPr="3540E2E8" w:rsidR="5D3CF5A0">
        <w:rPr>
          <w:rFonts w:ascii="Calibri" w:hAnsi="Calibri" w:eastAsia="Calibri" w:cs="Calibri"/>
          <w:b w:val="0"/>
          <w:bCs w:val="0"/>
          <w:sz w:val="22"/>
          <w:szCs w:val="22"/>
          <w:u w:val="none"/>
        </w:rPr>
        <w:t>[</w:t>
      </w:r>
      <w:r w:rsidRPr="3540E2E8" w:rsidR="5D3CF5A0">
        <w:rPr>
          <w:rFonts w:ascii="Calibri" w:hAnsi="Calibri" w:eastAsia="Calibri" w:cs="Calibri"/>
          <w:b w:val="0"/>
          <w:bCs w:val="0"/>
          <w:sz w:val="22"/>
          <w:szCs w:val="22"/>
          <w:highlight w:val="yellow"/>
          <w:u w:val="none"/>
        </w:rPr>
        <w:t xml:space="preserve">For meals exceeding $[AMOUNT] per person, prior written approval from [the [DEPARTMENT NAME] Department/[POSITION]] is </w:t>
      </w:r>
      <w:r w:rsidRPr="3540E2E8" w:rsidR="5D3CF5A0">
        <w:rPr>
          <w:rFonts w:ascii="Calibri" w:hAnsi="Calibri" w:eastAsia="Calibri" w:cs="Calibri"/>
          <w:b w:val="0"/>
          <w:bCs w:val="0"/>
          <w:sz w:val="22"/>
          <w:szCs w:val="22"/>
          <w:highlight w:val="yellow"/>
          <w:u w:val="none"/>
        </w:rPr>
        <w:t>required</w:t>
      </w:r>
      <w:r w:rsidRPr="3540E2E8" w:rsidR="5D3CF5A0">
        <w:rPr>
          <w:rFonts w:ascii="Calibri" w:hAnsi="Calibri" w:eastAsia="Calibri" w:cs="Calibri"/>
          <w:b w:val="0"/>
          <w:bCs w:val="0"/>
          <w:sz w:val="22"/>
          <w:szCs w:val="22"/>
          <w:highlight w:val="yellow"/>
          <w:u w:val="none"/>
        </w:rPr>
        <w:t>.</w:t>
      </w:r>
      <w:r w:rsidRPr="3540E2E8" w:rsidR="5D3CF5A0">
        <w:rPr>
          <w:rFonts w:ascii="Calibri" w:hAnsi="Calibri" w:eastAsia="Calibri" w:cs="Calibri"/>
          <w:b w:val="0"/>
          <w:bCs w:val="0"/>
          <w:sz w:val="22"/>
          <w:szCs w:val="22"/>
          <w:u w:val="none"/>
        </w:rPr>
        <w:t>]</w:t>
      </w:r>
    </w:p>
    <w:p w:rsidR="11620E9E" w:rsidP="2DB48D75" w:rsidRDefault="11620E9E" w14:paraId="6521C355" w14:textId="3D59A8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for business entertainment</w:t>
      </w:r>
    </w:p>
    <w:p w:rsidR="11620E9E" w:rsidP="2DB48D75" w:rsidRDefault="11620E9E" w14:paraId="18132D21" w14:textId="277F1E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5D3CF5A0">
        <w:rPr>
          <w:rFonts w:ascii="Calibri" w:hAnsi="Calibri" w:eastAsia="Calibri" w:cs="Calibri"/>
          <w:b w:val="0"/>
          <w:bCs w:val="0"/>
          <w:sz w:val="22"/>
          <w:szCs w:val="22"/>
          <w:u w:val="none"/>
        </w:rPr>
        <w:t>Business entertainment includes meals and functions intended to provide hospitality to non-employees, which are partly social but necessary and customary for furthering [</w:t>
      </w:r>
      <w:r w:rsidRPr="68A01DA9" w:rsidR="34A42603">
        <w:rPr>
          <w:rFonts w:ascii="Calibri" w:hAnsi="Calibri" w:eastAsia="Calibri" w:cs="Calibri"/>
          <w:b w:val="0"/>
          <w:bCs w:val="0"/>
          <w:sz w:val="22"/>
          <w:szCs w:val="22"/>
          <w:highlight w:val="yellow"/>
          <w:u w:val="none"/>
        </w:rPr>
        <w:t>EMPLOYER'S NAME</w:t>
      </w:r>
      <w:r w:rsidRPr="68A01DA9" w:rsidR="5D3CF5A0">
        <w:rPr>
          <w:rFonts w:ascii="Calibri" w:hAnsi="Calibri" w:eastAsia="Calibri" w:cs="Calibri"/>
          <w:b w:val="0"/>
          <w:bCs w:val="0"/>
          <w:sz w:val="22"/>
          <w:szCs w:val="22"/>
          <w:u w:val="none"/>
        </w:rPr>
        <w:t>]'s business.</w:t>
      </w:r>
    </w:p>
    <w:p w:rsidR="11620E9E" w:rsidP="2DB48D75" w:rsidRDefault="11620E9E" w14:paraId="3406BAB2" w14:textId="7E16E13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 xml:space="preserve">Expenses should be reasonable and align with the </w:t>
      </w:r>
      <w:r w:rsidRPr="2DB48D75" w:rsidR="11620E9E">
        <w:rPr>
          <w:rFonts w:ascii="Calibri" w:hAnsi="Calibri" w:eastAsia="Calibri" w:cs="Calibri"/>
          <w:b w:val="0"/>
          <w:bCs w:val="0"/>
          <w:sz w:val="22"/>
          <w:szCs w:val="22"/>
          <w:u w:val="none"/>
        </w:rPr>
        <w:t>anticipated</w:t>
      </w:r>
      <w:r w:rsidRPr="2DB48D75" w:rsidR="11620E9E">
        <w:rPr>
          <w:rFonts w:ascii="Calibri" w:hAnsi="Calibri" w:eastAsia="Calibri" w:cs="Calibri"/>
          <w:b w:val="0"/>
          <w:bCs w:val="0"/>
          <w:sz w:val="22"/>
          <w:szCs w:val="22"/>
          <w:u w:val="none"/>
        </w:rPr>
        <w:t xml:space="preserve"> business benefit. Alcoholic beverages are not reimbursable.</w:t>
      </w:r>
    </w:p>
    <w:p w:rsidR="11620E9E" w:rsidP="2DB48D75" w:rsidRDefault="11620E9E" w14:paraId="37E7B9C7" w14:textId="16C6DD8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Documentation requirements</w:t>
      </w:r>
    </w:p>
    <w:p w:rsidR="11620E9E" w:rsidP="2DB48D75" w:rsidRDefault="11620E9E" w14:paraId="749273F1" w14:textId="1B5760E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seeking reimbursement must provide:</w:t>
      </w:r>
    </w:p>
    <w:p w:rsidR="11620E9E" w:rsidP="2DB48D75" w:rsidRDefault="11620E9E" w14:paraId="13B6B126" w14:textId="2803BDBB">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date and location of the event.</w:t>
      </w:r>
    </w:p>
    <w:p w:rsidR="11620E9E" w:rsidP="2DB48D75" w:rsidRDefault="11620E9E" w14:paraId="3C1F5D99" w14:textId="7CE442EE">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463A18E2" w14:textId="1546CD57">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An itemized list of expenditures.</w:t>
      </w:r>
    </w:p>
    <w:p w:rsidR="11620E9E" w:rsidP="2DB48D75" w:rsidRDefault="11620E9E" w14:paraId="7FAD6131" w14:textId="24869420">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and nature of the business discussions before, during, or after the event.</w:t>
      </w:r>
    </w:p>
    <w:p w:rsidR="11620E9E" w:rsidP="2DB48D75" w:rsidRDefault="11620E9E" w14:paraId="7A8E0588" w14:textId="31C828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Employee banquets and functions</w:t>
      </w:r>
    </w:p>
    <w:p w:rsidR="11620E9E" w:rsidP="2DB48D75" w:rsidRDefault="11620E9E" w14:paraId="4E30F160" w14:textId="2DF616C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Occasional banquets or other functions intended to:</w:t>
      </w:r>
    </w:p>
    <w:p w:rsidR="11620E9E" w:rsidP="2DB48D75" w:rsidRDefault="11620E9E" w14:paraId="021AFA6C" w14:textId="403F9EE4">
      <w:pPr>
        <w:pStyle w:val="ListParagraph"/>
        <w:numPr>
          <w:ilvl w:val="0"/>
          <w:numId w:val="24"/>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Promote employee relations or morale.</w:t>
      </w:r>
    </w:p>
    <w:p w:rsidR="11620E9E" w:rsidP="2DB48D75" w:rsidRDefault="11620E9E" w14:paraId="5980FB98" w14:textId="79B9BAC1">
      <w:pPr>
        <w:pStyle w:val="ListParagraph"/>
        <w:numPr>
          <w:ilvl w:val="0"/>
          <w:numId w:val="2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Recognize individual or group achievements.</w:t>
      </w:r>
    </w:p>
    <w:p w:rsidR="11620E9E" w:rsidP="2DB48D75" w:rsidRDefault="11620E9E" w14:paraId="11DB47CF" w14:textId="5E12B96E">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guidelines</w:t>
      </w:r>
    </w:p>
    <w:p w:rsidR="11620E9E" w:rsidP="2DB48D75" w:rsidRDefault="11620E9E" w14:paraId="0E52E702" w14:textId="0EDD17B5">
      <w:pPr>
        <w:pStyle w:val="ListParagraph"/>
        <w:numPr>
          <w:ilvl w:val="0"/>
          <w:numId w:val="2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5D3CF5A0">
        <w:rPr>
          <w:rFonts w:ascii="Calibri" w:hAnsi="Calibri" w:eastAsia="Calibri" w:cs="Calibri"/>
          <w:b w:val="0"/>
          <w:bCs w:val="0"/>
          <w:sz w:val="22"/>
          <w:szCs w:val="22"/>
          <w:u w:val="none"/>
        </w:rPr>
        <w:t>Actual costs will be reimbursed [</w:t>
      </w:r>
      <w:r w:rsidRPr="3540E2E8" w:rsidR="5D3CF5A0">
        <w:rPr>
          <w:rFonts w:ascii="Calibri" w:hAnsi="Calibri" w:eastAsia="Calibri" w:cs="Calibri"/>
          <w:b w:val="0"/>
          <w:bCs w:val="0"/>
          <w:sz w:val="22"/>
          <w:szCs w:val="22"/>
          <w:highlight w:val="yellow"/>
          <w:u w:val="none"/>
        </w:rPr>
        <w:t>up to $[AMOUNT]</w:t>
      </w:r>
      <w:r w:rsidRPr="3540E2E8" w:rsidR="5D3CF5A0">
        <w:rPr>
          <w:rFonts w:ascii="Calibri" w:hAnsi="Calibri" w:eastAsia="Calibri" w:cs="Calibri"/>
          <w:b w:val="0"/>
          <w:bCs w:val="0"/>
          <w:sz w:val="22"/>
          <w:szCs w:val="22"/>
          <w:u w:val="none"/>
        </w:rPr>
        <w:t>].</w:t>
      </w:r>
    </w:p>
    <w:p w:rsidR="11620E9E" w:rsidP="2DB48D75" w:rsidRDefault="11620E9E" w14:paraId="31B7E049" w14:textId="7EBBD0D5">
      <w:pPr>
        <w:pStyle w:val="ListParagraph"/>
        <w:numPr>
          <w:ilvl w:val="0"/>
          <w:numId w:val="25"/>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Alcoholic beverages are not reimbursable.</w:t>
      </w:r>
    </w:p>
    <w:p w:rsidR="11620E9E" w:rsidP="2DB48D75" w:rsidRDefault="11620E9E" w14:paraId="63DBD23E" w14:textId="35FA3C7A">
      <w:pPr>
        <w:pStyle w:val="Normal"/>
        <w:bidi w:val="0"/>
        <w:spacing w:before="0" w:beforeAutospacing="off" w:after="160" w:afterAutospacing="off" w:line="276" w:lineRule="auto"/>
        <w:ind w:right="0"/>
        <w:jc w:val="both"/>
      </w:pPr>
      <w:r w:rsidRPr="68A01DA9" w:rsidR="5D3CF5A0">
        <w:rPr>
          <w:rFonts w:ascii="Calibri" w:hAnsi="Calibri" w:eastAsia="Calibri" w:cs="Calibri"/>
          <w:b w:val="0"/>
          <w:bCs w:val="0"/>
          <w:sz w:val="22"/>
          <w:szCs w:val="22"/>
          <w:u w:val="none"/>
        </w:rPr>
        <w:t>Smaller personal events (e.g., celebrations for births or marriages) are typically employee-funded and are not reimbursed by [</w:t>
      </w:r>
      <w:r w:rsidRPr="68A01DA9" w:rsidR="34A42603">
        <w:rPr>
          <w:rFonts w:ascii="Calibri" w:hAnsi="Calibri" w:eastAsia="Calibri" w:cs="Calibri"/>
          <w:b w:val="0"/>
          <w:bCs w:val="0"/>
          <w:sz w:val="22"/>
          <w:szCs w:val="22"/>
          <w:highlight w:val="yellow"/>
          <w:u w:val="none"/>
        </w:rPr>
        <w:t>EMPLOYER'S NAME</w:t>
      </w:r>
      <w:r w:rsidRPr="68A01DA9" w:rsidR="5D3CF5A0">
        <w:rPr>
          <w:rFonts w:ascii="Calibri" w:hAnsi="Calibri" w:eastAsia="Calibri" w:cs="Calibri"/>
          <w:b w:val="0"/>
          <w:bCs w:val="0"/>
          <w:sz w:val="22"/>
          <w:szCs w:val="22"/>
          <w:u w:val="none"/>
        </w:rPr>
        <w:t>].</w:t>
      </w:r>
    </w:p>
    <w:p w:rsidR="11620E9E" w:rsidP="2DB48D75" w:rsidRDefault="11620E9E" w14:paraId="34C674FA" w14:textId="53108E91">
      <w:pPr>
        <w:pStyle w:val="Normal"/>
        <w:bidi w:val="0"/>
        <w:spacing w:before="0" w:beforeAutospacing="off" w:after="160" w:afterAutospacing="off" w:line="276" w:lineRule="auto"/>
        <w:ind w:right="0"/>
        <w:jc w:val="both"/>
      </w:pPr>
      <w:r w:rsidRPr="3540E2E8" w:rsidR="5D3CF5A0">
        <w:rPr>
          <w:rFonts w:ascii="Calibri" w:hAnsi="Calibri" w:eastAsia="Calibri" w:cs="Calibri"/>
          <w:b w:val="0"/>
          <w:bCs w:val="0"/>
          <w:sz w:val="22"/>
          <w:szCs w:val="22"/>
          <w:u w:val="none"/>
        </w:rPr>
        <w:t>Employees should contact [</w:t>
      </w:r>
      <w:r w:rsidRPr="3540E2E8" w:rsidR="5D3CF5A0">
        <w:rPr>
          <w:rFonts w:ascii="Calibri" w:hAnsi="Calibri" w:eastAsia="Calibri" w:cs="Calibri"/>
          <w:b w:val="0"/>
          <w:bCs w:val="0"/>
          <w:sz w:val="22"/>
          <w:szCs w:val="22"/>
          <w:highlight w:val="yellow"/>
          <w:u w:val="none"/>
        </w:rPr>
        <w:t>the [DEPARTMENT NAME] Department/[POSITION]</w:t>
      </w:r>
      <w:r w:rsidRPr="3540E2E8" w:rsidR="5D3CF5A0">
        <w:rPr>
          <w:rFonts w:ascii="Calibri" w:hAnsi="Calibri" w:eastAsia="Calibri" w:cs="Calibri"/>
          <w:b w:val="0"/>
          <w:bCs w:val="0"/>
          <w:sz w:val="22"/>
          <w:szCs w:val="22"/>
          <w:u w:val="none"/>
        </w:rPr>
        <w:t xml:space="preserve">] for further details on </w:t>
      </w:r>
      <w:r w:rsidRPr="3540E2E8" w:rsidR="5D3CF5A0">
        <w:rPr>
          <w:rFonts w:ascii="Calibri" w:hAnsi="Calibri" w:eastAsia="Calibri" w:cs="Calibri"/>
          <w:b w:val="0"/>
          <w:bCs w:val="0"/>
          <w:sz w:val="22"/>
          <w:szCs w:val="22"/>
          <w:u w:val="none"/>
        </w:rPr>
        <w:t>submitting</w:t>
      </w:r>
      <w:r w:rsidRPr="3540E2E8" w:rsidR="5D3CF5A0">
        <w:rPr>
          <w:rFonts w:ascii="Calibri" w:hAnsi="Calibri" w:eastAsia="Calibri" w:cs="Calibri"/>
          <w:b w:val="0"/>
          <w:bCs w:val="0"/>
          <w:sz w:val="22"/>
          <w:szCs w:val="22"/>
          <w:u w:val="none"/>
        </w:rPr>
        <w:t xml:space="preserve"> reimbursements for business meals and entertainment.</w:t>
      </w:r>
    </w:p>
    <w:p w:rsidR="2F032B6A" w:rsidP="2DB48D75" w:rsidRDefault="2F032B6A" w14:paraId="249CE097" w14:textId="0B223F1B">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MISCELLANEOUS EXPENSES</w:t>
      </w:r>
    </w:p>
    <w:p w:rsidR="2F032B6A" w:rsidP="2DB48D75" w:rsidRDefault="2F032B6A" w14:paraId="1C07248C" w14:textId="05D2C98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8A01DA9" w:rsidR="671D5B3B">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will reimburse employees for professional development or continuing education programs that are approved in advance by [</w:t>
      </w:r>
      <w:r w:rsidRPr="68A01DA9" w:rsidR="671D5B3B">
        <w:rPr>
          <w:rFonts w:ascii="Calibri" w:hAnsi="Calibri" w:eastAsia="Calibri" w:cs="Calibri"/>
          <w:b w:val="0"/>
          <w:bCs w:val="0"/>
          <w:sz w:val="22"/>
          <w:szCs w:val="22"/>
          <w:highlight w:val="yellow"/>
          <w:u w:val="none"/>
        </w:rPr>
        <w:t>the [DEPARTMENT NAME] Department/[POSITION]</w:t>
      </w:r>
      <w:r w:rsidRPr="68A01DA9" w:rsidR="671D5B3B">
        <w:rPr>
          <w:rFonts w:ascii="Calibri" w:hAnsi="Calibri" w:eastAsia="Calibri" w:cs="Calibri"/>
          <w:b w:val="0"/>
          <w:bCs w:val="0"/>
          <w:sz w:val="22"/>
          <w:szCs w:val="22"/>
          <w:u w:val="none"/>
        </w:rPr>
        <w:t xml:space="preserve">] and relate directly to their current job responsibilities. Reimbursement includes travel costs and registration fees but excludes costs for continuing education </w:t>
      </w:r>
      <w:r w:rsidRPr="68A01DA9" w:rsidR="671D5B3B">
        <w:rPr>
          <w:rFonts w:ascii="Calibri" w:hAnsi="Calibri" w:eastAsia="Calibri" w:cs="Calibri"/>
          <w:b w:val="0"/>
          <w:bCs w:val="0"/>
          <w:sz w:val="22"/>
          <w:szCs w:val="22"/>
          <w:u w:val="none"/>
        </w:rPr>
        <w:t>required</w:t>
      </w:r>
      <w:r w:rsidRPr="68A01DA9" w:rsidR="671D5B3B">
        <w:rPr>
          <w:rFonts w:ascii="Calibri" w:hAnsi="Calibri" w:eastAsia="Calibri" w:cs="Calibri"/>
          <w:b w:val="0"/>
          <w:bCs w:val="0"/>
          <w:sz w:val="22"/>
          <w:szCs w:val="22"/>
          <w:u w:val="none"/>
        </w:rPr>
        <w:t xml:space="preserve"> to </w:t>
      </w:r>
      <w:r w:rsidRPr="68A01DA9" w:rsidR="671D5B3B">
        <w:rPr>
          <w:rFonts w:ascii="Calibri" w:hAnsi="Calibri" w:eastAsia="Calibri" w:cs="Calibri"/>
          <w:b w:val="0"/>
          <w:bCs w:val="0"/>
          <w:sz w:val="22"/>
          <w:szCs w:val="22"/>
          <w:u w:val="none"/>
        </w:rPr>
        <w:t>maintain</w:t>
      </w:r>
      <w:r w:rsidRPr="68A01DA9" w:rsidR="671D5B3B">
        <w:rPr>
          <w:rFonts w:ascii="Calibri" w:hAnsi="Calibri" w:eastAsia="Calibri" w:cs="Calibri"/>
          <w:b w:val="0"/>
          <w:bCs w:val="0"/>
          <w:sz w:val="22"/>
          <w:szCs w:val="22"/>
          <w:u w:val="none"/>
        </w:rPr>
        <w:t xml:space="preserve"> certifications or licenses not connected to the employee’s current position. Conference registration fees should be paid directly by [</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xml:space="preserve">] in advance of the event whenever possible. If advance payment is not </w:t>
      </w:r>
      <w:r w:rsidRPr="68A01DA9" w:rsidR="671D5B3B">
        <w:rPr>
          <w:rFonts w:ascii="Calibri" w:hAnsi="Calibri" w:eastAsia="Calibri" w:cs="Calibri"/>
          <w:b w:val="0"/>
          <w:bCs w:val="0"/>
          <w:sz w:val="22"/>
          <w:szCs w:val="22"/>
          <w:u w:val="none"/>
        </w:rPr>
        <w:t>feasible</w:t>
      </w:r>
      <w:r w:rsidRPr="68A01DA9" w:rsidR="671D5B3B">
        <w:rPr>
          <w:rFonts w:ascii="Calibri" w:hAnsi="Calibri" w:eastAsia="Calibri" w:cs="Calibri"/>
          <w:b w:val="0"/>
          <w:bCs w:val="0"/>
          <w:sz w:val="22"/>
          <w:szCs w:val="22"/>
          <w:u w:val="none"/>
        </w:rPr>
        <w:t>, employees may request reimbursement after the event, provided prior approval was obtained.</w:t>
      </w:r>
    </w:p>
    <w:p w:rsidR="2F032B6A" w:rsidP="2DB48D75" w:rsidRDefault="2F032B6A" w14:paraId="1C8062B3" w14:textId="4C9732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 xml:space="preserve">Employees traveling on business are also eligible for reimbursement of reasonable costs for business-related phone calls, internet service fees, and faxes. Employees must provide receipts or itemized documentation specifying the costs and </w:t>
      </w:r>
      <w:r w:rsidRPr="3540E2E8" w:rsidR="671D5B3B">
        <w:rPr>
          <w:rFonts w:ascii="Calibri" w:hAnsi="Calibri" w:eastAsia="Calibri" w:cs="Calibri"/>
          <w:b w:val="0"/>
          <w:bCs w:val="0"/>
          <w:sz w:val="22"/>
          <w:szCs w:val="22"/>
          <w:u w:val="none"/>
        </w:rPr>
        <w:t>identifying</w:t>
      </w:r>
      <w:r w:rsidRPr="3540E2E8" w:rsidR="671D5B3B">
        <w:rPr>
          <w:rFonts w:ascii="Calibri" w:hAnsi="Calibri" w:eastAsia="Calibri" w:cs="Calibri"/>
          <w:b w:val="0"/>
          <w:bCs w:val="0"/>
          <w:sz w:val="22"/>
          <w:szCs w:val="22"/>
          <w:u w:val="none"/>
        </w:rPr>
        <w:t xml:space="preserve"> the parties </w:t>
      </w:r>
      <w:r w:rsidRPr="3540E2E8" w:rsidR="671D5B3B">
        <w:rPr>
          <w:rFonts w:ascii="Calibri" w:hAnsi="Calibri" w:eastAsia="Calibri" w:cs="Calibri"/>
          <w:b w:val="0"/>
          <w:bCs w:val="0"/>
          <w:sz w:val="22"/>
          <w:szCs w:val="22"/>
          <w:u w:val="none"/>
        </w:rPr>
        <w:t>contacted</w:t>
      </w:r>
      <w:r w:rsidRPr="3540E2E8" w:rsidR="671D5B3B">
        <w:rPr>
          <w:rFonts w:ascii="Calibri" w:hAnsi="Calibri" w:eastAsia="Calibri" w:cs="Calibri"/>
          <w:b w:val="0"/>
          <w:bCs w:val="0"/>
          <w:sz w:val="22"/>
          <w:szCs w:val="22"/>
          <w:u w:val="none"/>
        </w:rPr>
        <w:t>. For questions about reimbursable miscellaneous expenses, employees should contact [</w:t>
      </w:r>
      <w:r w:rsidRPr="3540E2E8" w:rsidR="671D5B3B">
        <w:rPr>
          <w:rFonts w:ascii="Calibri" w:hAnsi="Calibri" w:eastAsia="Calibri" w:cs="Calibri"/>
          <w:b w:val="0"/>
          <w:bCs w:val="0"/>
          <w:sz w:val="22"/>
          <w:szCs w:val="22"/>
          <w:highlight w:val="yellow"/>
          <w:u w:val="none"/>
        </w:rPr>
        <w:t>the [DEPARTMENT NAME] Department/[POSITION]</w:t>
      </w:r>
      <w:r w:rsidRPr="3540E2E8" w:rsidR="671D5B3B">
        <w:rPr>
          <w:rFonts w:ascii="Calibri" w:hAnsi="Calibri" w:eastAsia="Calibri" w:cs="Calibri"/>
          <w:b w:val="0"/>
          <w:bCs w:val="0"/>
          <w:sz w:val="22"/>
          <w:szCs w:val="22"/>
          <w:u w:val="none"/>
        </w:rPr>
        <w:t>].</w:t>
      </w:r>
    </w:p>
    <w:p w:rsidR="2F032B6A" w:rsidP="2DB48D75" w:rsidRDefault="2F032B6A" w14:paraId="327562CE" w14:textId="575D1A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SUBMITTING REIMBURSEMENT REQUESTS</w:t>
      </w:r>
    </w:p>
    <w:p w:rsidR="2F032B6A" w:rsidP="2DB48D75" w:rsidRDefault="2F032B6A" w14:paraId="773A66C1" w14:textId="7A1C7B2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671D5B3B">
        <w:rPr>
          <w:rFonts w:ascii="Calibri" w:hAnsi="Calibri" w:eastAsia="Calibri" w:cs="Calibri"/>
          <w:b w:val="0"/>
          <w:bCs w:val="0"/>
          <w:sz w:val="22"/>
          <w:szCs w:val="22"/>
          <w:u w:val="none"/>
        </w:rPr>
        <w:t>Employees must request reimbursement for business-related expenses by completing an expense reimbursement form, obtaining written approval from [</w:t>
      </w:r>
      <w:r w:rsidRPr="68A01DA9" w:rsidR="671D5B3B">
        <w:rPr>
          <w:rFonts w:ascii="Calibri" w:hAnsi="Calibri" w:eastAsia="Calibri" w:cs="Calibri"/>
          <w:b w:val="0"/>
          <w:bCs w:val="0"/>
          <w:sz w:val="22"/>
          <w:szCs w:val="22"/>
          <w:highlight w:val="yellow"/>
          <w:u w:val="none"/>
        </w:rPr>
        <w:t>POSITION</w:t>
      </w:r>
      <w:r w:rsidRPr="68A01DA9" w:rsidR="671D5B3B">
        <w:rPr>
          <w:rFonts w:ascii="Calibri" w:hAnsi="Calibri" w:eastAsia="Calibri" w:cs="Calibri"/>
          <w:b w:val="0"/>
          <w:bCs w:val="0"/>
          <w:sz w:val="22"/>
          <w:szCs w:val="22"/>
          <w:u w:val="none"/>
        </w:rPr>
        <w:t xml:space="preserve">], and </w:t>
      </w:r>
      <w:r w:rsidRPr="68A01DA9" w:rsidR="671D5B3B">
        <w:rPr>
          <w:rFonts w:ascii="Calibri" w:hAnsi="Calibri" w:eastAsia="Calibri" w:cs="Calibri"/>
          <w:b w:val="0"/>
          <w:bCs w:val="0"/>
          <w:sz w:val="22"/>
          <w:szCs w:val="22"/>
          <w:u w:val="none"/>
        </w:rPr>
        <w:t>submitting</w:t>
      </w:r>
      <w:r w:rsidRPr="68A01DA9" w:rsidR="671D5B3B">
        <w:rPr>
          <w:rFonts w:ascii="Calibri" w:hAnsi="Calibri" w:eastAsia="Calibri" w:cs="Calibri"/>
          <w:b w:val="0"/>
          <w:bCs w:val="0"/>
          <w:sz w:val="22"/>
          <w:szCs w:val="22"/>
          <w:u w:val="none"/>
        </w:rPr>
        <w:t xml:space="preserve"> the form along with required receipts and documentation to the [</w:t>
      </w:r>
      <w:r w:rsidRPr="68A01DA9" w:rsidR="671D5B3B">
        <w:rPr>
          <w:rFonts w:ascii="Calibri" w:hAnsi="Calibri" w:eastAsia="Calibri" w:cs="Calibri"/>
          <w:b w:val="0"/>
          <w:bCs w:val="0"/>
          <w:sz w:val="22"/>
          <w:szCs w:val="22"/>
          <w:highlight w:val="yellow"/>
          <w:u w:val="none"/>
        </w:rPr>
        <w:t>DEPARTMENT NAME</w:t>
      </w:r>
      <w:r w:rsidRPr="68A01DA9" w:rsidR="671D5B3B">
        <w:rPr>
          <w:rFonts w:ascii="Calibri" w:hAnsi="Calibri" w:eastAsia="Calibri" w:cs="Calibri"/>
          <w:b w:val="0"/>
          <w:bCs w:val="0"/>
          <w:sz w:val="22"/>
          <w:szCs w:val="22"/>
          <w:u w:val="none"/>
        </w:rPr>
        <w:t>] Department. Both the employee and [</w:t>
      </w:r>
      <w:r w:rsidRPr="68A01DA9" w:rsidR="671D5B3B">
        <w:rPr>
          <w:rFonts w:ascii="Calibri" w:hAnsi="Calibri" w:eastAsia="Calibri" w:cs="Calibri"/>
          <w:b w:val="0"/>
          <w:bCs w:val="0"/>
          <w:sz w:val="22"/>
          <w:szCs w:val="22"/>
          <w:highlight w:val="yellow"/>
          <w:u w:val="none"/>
        </w:rPr>
        <w:t>the employee's supervisor/[</w:t>
      </w:r>
      <w:bookmarkStart w:name="_Int_qV9kazHT" w:id="1514112997"/>
      <w:r w:rsidRPr="68A01DA9" w:rsidR="671D5B3B">
        <w:rPr>
          <w:rFonts w:ascii="Calibri" w:hAnsi="Calibri" w:eastAsia="Calibri" w:cs="Calibri"/>
          <w:b w:val="0"/>
          <w:bCs w:val="0"/>
          <w:sz w:val="22"/>
          <w:szCs w:val="22"/>
          <w:highlight w:val="yellow"/>
          <w:u w:val="none"/>
        </w:rPr>
        <w:t>POSITION]</w:t>
      </w:r>
      <w:r w:rsidRPr="68A01DA9" w:rsidR="671D5B3B">
        <w:rPr>
          <w:rFonts w:ascii="Calibri" w:hAnsi="Calibri" w:eastAsia="Calibri" w:cs="Calibri"/>
          <w:b w:val="0"/>
          <w:bCs w:val="0"/>
          <w:sz w:val="22"/>
          <w:szCs w:val="22"/>
          <w:u w:val="none"/>
        </w:rPr>
        <w:t>]</w:t>
      </w:r>
      <w:bookmarkEnd w:id="1514112997"/>
      <w:r w:rsidRPr="68A01DA9" w:rsidR="671D5B3B">
        <w:rPr>
          <w:rFonts w:ascii="Calibri" w:hAnsi="Calibri" w:eastAsia="Calibri" w:cs="Calibri"/>
          <w:b w:val="0"/>
          <w:bCs w:val="0"/>
          <w:sz w:val="22"/>
          <w:szCs w:val="22"/>
          <w:u w:val="none"/>
        </w:rPr>
        <w:t xml:space="preserve"> must sign and verify the form. Expense reimbursement forms can be accessed [</w:t>
      </w:r>
      <w:r w:rsidRPr="68A01DA9" w:rsidR="671D5B3B">
        <w:rPr>
          <w:rFonts w:ascii="Calibri" w:hAnsi="Calibri" w:eastAsia="Calibri" w:cs="Calibri"/>
          <w:b w:val="0"/>
          <w:bCs w:val="0"/>
          <w:sz w:val="22"/>
          <w:szCs w:val="22"/>
          <w:highlight w:val="yellow"/>
          <w:u w:val="none"/>
        </w:rPr>
        <w:t>on [</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highlight w:val="yellow"/>
          <w:u w:val="none"/>
        </w:rPr>
        <w:t>]'s intranet/from the [DEPARTMENT NAME] Department</w:t>
      </w:r>
      <w:r w:rsidRPr="68A01DA9" w:rsidR="671D5B3B">
        <w:rPr>
          <w:rFonts w:ascii="Calibri" w:hAnsi="Calibri" w:eastAsia="Calibri" w:cs="Calibri"/>
          <w:b w:val="0"/>
          <w:bCs w:val="0"/>
          <w:sz w:val="22"/>
          <w:szCs w:val="22"/>
          <w:u w:val="none"/>
        </w:rPr>
        <w:t>].</w:t>
      </w:r>
    </w:p>
    <w:p w:rsidR="2F032B6A" w:rsidP="2DB48D75" w:rsidRDefault="2F032B6A" w14:paraId="6BB402AF" w14:textId="71FD5B61">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All forms must include original receipts or appropriate documentation specifying:</w:t>
      </w:r>
    </w:p>
    <w:p w:rsidR="2F032B6A" w:rsidP="2DB48D75" w:rsidRDefault="2F032B6A" w14:paraId="3D99A216" w14:textId="007C08F9">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amount paid.</w:t>
      </w:r>
    </w:p>
    <w:p w:rsidR="2F032B6A" w:rsidP="2DB48D75" w:rsidRDefault="2F032B6A" w14:paraId="0F8C71FC" w14:textId="44C2F962">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the expense.</w:t>
      </w:r>
    </w:p>
    <w:p w:rsidR="2F032B6A" w:rsidP="2DB48D75" w:rsidRDefault="2F032B6A" w14:paraId="7F4CC82B" w14:textId="24A5AF36">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vendor or provider name and location.</w:t>
      </w:r>
    </w:p>
    <w:p w:rsidR="2F032B6A" w:rsidP="2DB48D75" w:rsidRDefault="2F032B6A" w14:paraId="22BB37FC" w14:textId="264A3BBE">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nature of the expense.</w:t>
      </w:r>
    </w:p>
    <w:p w:rsidR="2F032B6A" w:rsidP="2DB48D75" w:rsidRDefault="2F032B6A" w14:paraId="3101333F" w14:textId="574E8524">
      <w:pPr>
        <w:pStyle w:val="ListParagraph"/>
        <w:numPr>
          <w:ilvl w:val="0"/>
          <w:numId w:val="27"/>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OTHER REQUIRED INFORMATION.</w:t>
      </w:r>
      <w:r w:rsidRPr="3540E2E8" w:rsidR="671D5B3B">
        <w:rPr>
          <w:rFonts w:ascii="Calibri" w:hAnsi="Calibri" w:eastAsia="Calibri" w:cs="Calibri"/>
          <w:b w:val="0"/>
          <w:bCs w:val="0"/>
          <w:sz w:val="22"/>
          <w:szCs w:val="22"/>
          <w:u w:val="none"/>
        </w:rPr>
        <w:t>]</w:t>
      </w:r>
    </w:p>
    <w:p w:rsidR="2F032B6A" w:rsidP="2DB48D75" w:rsidRDefault="2F032B6A" w14:paraId="7D1EB29E" w14:textId="78FE45D7">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For personal vehicle use, the form must include:</w:t>
      </w:r>
    </w:p>
    <w:p w:rsidR="2F032B6A" w:rsidP="2DB48D75" w:rsidRDefault="2F032B6A" w14:paraId="0C33B12F" w14:textId="215F045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miles driven.</w:t>
      </w:r>
    </w:p>
    <w:p w:rsidR="2F032B6A" w:rsidP="2DB48D75" w:rsidRDefault="2F032B6A" w14:paraId="187C30B9" w14:textId="01EA0123">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origin and destination.</w:t>
      </w:r>
    </w:p>
    <w:p w:rsidR="2F032B6A" w:rsidP="2DB48D75" w:rsidRDefault="2F032B6A" w14:paraId="6FC6AC0D" w14:textId="52EEF4B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travel.</w:t>
      </w:r>
    </w:p>
    <w:p w:rsidR="2F032B6A" w:rsidP="2DB48D75" w:rsidRDefault="2F032B6A" w14:paraId="40A27AAC" w14:textId="3E951A4B">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business purpose.</w:t>
      </w:r>
    </w:p>
    <w:p w:rsidR="2F032B6A" w:rsidP="2DB48D75" w:rsidRDefault="2F032B6A" w14:paraId="50AD68E3" w14:textId="407CA878">
      <w:pPr>
        <w:pStyle w:val="Normal"/>
        <w:bidi w:val="0"/>
        <w:spacing w:before="0" w:beforeAutospacing="off" w:after="160" w:afterAutospacing="off" w:line="276" w:lineRule="auto"/>
        <w:ind w:left="0" w:right="0"/>
        <w:jc w:val="both"/>
      </w:pPr>
      <w:r w:rsidRPr="68A01DA9" w:rsidR="671D5B3B">
        <w:rPr>
          <w:rFonts w:ascii="Calibri" w:hAnsi="Calibri" w:eastAsia="Calibri" w:cs="Calibri"/>
          <w:b w:val="0"/>
          <w:bCs w:val="0"/>
          <w:sz w:val="22"/>
          <w:szCs w:val="22"/>
          <w:u w:val="none"/>
        </w:rPr>
        <w:t xml:space="preserve">If receipts or documentation are unavailable, employees must </w:t>
      </w:r>
      <w:r w:rsidRPr="68A01DA9" w:rsidR="671D5B3B">
        <w:rPr>
          <w:rFonts w:ascii="Calibri" w:hAnsi="Calibri" w:eastAsia="Calibri" w:cs="Calibri"/>
          <w:b w:val="0"/>
          <w:bCs w:val="0"/>
          <w:sz w:val="22"/>
          <w:szCs w:val="22"/>
          <w:u w:val="none"/>
        </w:rPr>
        <w:t>submit</w:t>
      </w:r>
      <w:r w:rsidRPr="68A01DA9" w:rsidR="671D5B3B">
        <w:rPr>
          <w:rFonts w:ascii="Calibri" w:hAnsi="Calibri" w:eastAsia="Calibri" w:cs="Calibri"/>
          <w:b w:val="0"/>
          <w:bCs w:val="0"/>
          <w:sz w:val="22"/>
          <w:szCs w:val="22"/>
          <w:u w:val="none"/>
        </w:rPr>
        <w:t xml:space="preserve"> a written explanation. [</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xml:space="preserve">] will evaluate the explanation and </w:t>
      </w:r>
      <w:r w:rsidRPr="68A01DA9" w:rsidR="671D5B3B">
        <w:rPr>
          <w:rFonts w:ascii="Calibri" w:hAnsi="Calibri" w:eastAsia="Calibri" w:cs="Calibri"/>
          <w:b w:val="0"/>
          <w:bCs w:val="0"/>
          <w:sz w:val="22"/>
          <w:szCs w:val="22"/>
          <w:u w:val="none"/>
        </w:rPr>
        <w:t>determine</w:t>
      </w:r>
      <w:r w:rsidRPr="68A01DA9" w:rsidR="671D5B3B">
        <w:rPr>
          <w:rFonts w:ascii="Calibri" w:hAnsi="Calibri" w:eastAsia="Calibri" w:cs="Calibri"/>
          <w:b w:val="0"/>
          <w:bCs w:val="0"/>
          <w:sz w:val="22"/>
          <w:szCs w:val="22"/>
          <w:u w:val="none"/>
        </w:rPr>
        <w:t xml:space="preserve"> eligibility for reimbursement. Receipts are not </w:t>
      </w:r>
      <w:r w:rsidRPr="68A01DA9" w:rsidR="671D5B3B">
        <w:rPr>
          <w:rFonts w:ascii="Calibri" w:hAnsi="Calibri" w:eastAsia="Calibri" w:cs="Calibri"/>
          <w:b w:val="0"/>
          <w:bCs w:val="0"/>
          <w:sz w:val="22"/>
          <w:szCs w:val="22"/>
          <w:u w:val="none"/>
        </w:rPr>
        <w:t>required</w:t>
      </w:r>
      <w:r w:rsidRPr="68A01DA9" w:rsidR="671D5B3B">
        <w:rPr>
          <w:rFonts w:ascii="Calibri" w:hAnsi="Calibri" w:eastAsia="Calibri" w:cs="Calibri"/>
          <w:b w:val="0"/>
          <w:bCs w:val="0"/>
          <w:sz w:val="22"/>
          <w:szCs w:val="22"/>
          <w:u w:val="none"/>
        </w:rPr>
        <w:t xml:space="preserve"> for expenses under $[</w:t>
      </w:r>
      <w:r w:rsidRPr="68A01DA9" w:rsidR="671D5B3B">
        <w:rPr>
          <w:rFonts w:ascii="Calibri" w:hAnsi="Calibri" w:eastAsia="Calibri" w:cs="Calibri"/>
          <w:b w:val="0"/>
          <w:bCs w:val="0"/>
          <w:sz w:val="22"/>
          <w:szCs w:val="22"/>
          <w:highlight w:val="yellow"/>
          <w:u w:val="none"/>
        </w:rPr>
        <w:t>AMOUNT</w:t>
      </w:r>
      <w:r w:rsidRPr="68A01DA9" w:rsidR="671D5B3B">
        <w:rPr>
          <w:rFonts w:ascii="Calibri" w:hAnsi="Calibri" w:eastAsia="Calibri" w:cs="Calibri"/>
          <w:b w:val="0"/>
          <w:bCs w:val="0"/>
          <w:sz w:val="22"/>
          <w:szCs w:val="22"/>
          <w:u w:val="none"/>
        </w:rPr>
        <w:t>].</w:t>
      </w:r>
    </w:p>
    <w:p w:rsidR="2F032B6A" w:rsidP="2DB48D75" w:rsidRDefault="2F032B6A" w14:paraId="2DD7B7E6" w14:textId="1671AF13">
      <w:pPr>
        <w:pStyle w:val="Normal"/>
        <w:bidi w:val="0"/>
        <w:spacing w:before="0" w:beforeAutospacing="off" w:after="160" w:afterAutospacing="off" w:line="276" w:lineRule="auto"/>
        <w:ind w:left="0" w:right="0"/>
        <w:jc w:val="both"/>
      </w:pPr>
      <w:r w:rsidRPr="68A01DA9" w:rsidR="671D5B3B">
        <w:rPr>
          <w:rFonts w:ascii="Calibri" w:hAnsi="Calibri" w:eastAsia="Calibri" w:cs="Calibri"/>
          <w:b w:val="0"/>
          <w:bCs w:val="0"/>
          <w:sz w:val="22"/>
          <w:szCs w:val="22"/>
          <w:u w:val="none"/>
        </w:rPr>
        <w:t xml:space="preserve">Expense forms must be </w:t>
      </w:r>
      <w:r w:rsidRPr="68A01DA9" w:rsidR="671D5B3B">
        <w:rPr>
          <w:rFonts w:ascii="Calibri" w:hAnsi="Calibri" w:eastAsia="Calibri" w:cs="Calibri"/>
          <w:b w:val="0"/>
          <w:bCs w:val="0"/>
          <w:sz w:val="22"/>
          <w:szCs w:val="22"/>
          <w:u w:val="none"/>
        </w:rPr>
        <w:t>submitted</w:t>
      </w:r>
      <w:r w:rsidRPr="68A01DA9" w:rsidR="671D5B3B">
        <w:rPr>
          <w:rFonts w:ascii="Calibri" w:hAnsi="Calibri" w:eastAsia="Calibri" w:cs="Calibri"/>
          <w:b w:val="0"/>
          <w:bCs w:val="0"/>
          <w:sz w:val="22"/>
          <w:szCs w:val="22"/>
          <w:u w:val="none"/>
        </w:rPr>
        <w:t xml:space="preserve"> within </w:t>
      </w:r>
      <w:r w:rsidRPr="68A01DA9" w:rsidR="671D5B3B">
        <w:rPr>
          <w:rFonts w:ascii="Calibri" w:hAnsi="Calibri" w:eastAsia="Calibri" w:cs="Calibri"/>
          <w:b w:val="0"/>
          <w:bCs w:val="0"/>
          <w:sz w:val="22"/>
          <w:szCs w:val="22"/>
          <w:u w:val="none"/>
        </w:rPr>
        <w:t>60 days</w:t>
      </w:r>
      <w:r w:rsidRPr="68A01DA9" w:rsidR="671D5B3B">
        <w:rPr>
          <w:rFonts w:ascii="Calibri" w:hAnsi="Calibri" w:eastAsia="Calibri" w:cs="Calibri"/>
          <w:b w:val="0"/>
          <w:bCs w:val="0"/>
          <w:sz w:val="22"/>
          <w:szCs w:val="22"/>
          <w:u w:val="none"/>
        </w:rPr>
        <w:t xml:space="preserve"> of incurring the expense. [</w:t>
      </w:r>
      <w:r w:rsidRPr="68A01DA9" w:rsidR="671D5B3B">
        <w:rPr>
          <w:rFonts w:ascii="Calibri" w:hAnsi="Calibri" w:eastAsia="Calibri" w:cs="Calibri"/>
          <w:b w:val="0"/>
          <w:bCs w:val="0"/>
          <w:sz w:val="22"/>
          <w:szCs w:val="22"/>
          <w:highlight w:val="yellow"/>
          <w:u w:val="none"/>
        </w:rPr>
        <w:t>Late submissions may result in the expense being classified as taxable income</w:t>
      </w:r>
      <w:bookmarkStart w:name="_Int_buS1jtsK" w:id="795035847"/>
      <w:r w:rsidRPr="68A01DA9" w:rsidR="671D5B3B">
        <w:rPr>
          <w:rFonts w:ascii="Calibri" w:hAnsi="Calibri" w:eastAsia="Calibri" w:cs="Calibri"/>
          <w:b w:val="0"/>
          <w:bCs w:val="0"/>
          <w:sz w:val="22"/>
          <w:szCs w:val="22"/>
          <w:highlight w:val="yellow"/>
          <w:u w:val="none"/>
        </w:rPr>
        <w:t>/[</w:t>
      </w:r>
      <w:bookmarkEnd w:id="795035847"/>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highlight w:val="yellow"/>
          <w:u w:val="none"/>
        </w:rPr>
        <w:t xml:space="preserve">] will not process requests </w:t>
      </w:r>
      <w:r w:rsidRPr="68A01DA9" w:rsidR="671D5B3B">
        <w:rPr>
          <w:rFonts w:ascii="Calibri" w:hAnsi="Calibri" w:eastAsia="Calibri" w:cs="Calibri"/>
          <w:b w:val="0"/>
          <w:bCs w:val="0"/>
          <w:sz w:val="22"/>
          <w:szCs w:val="22"/>
          <w:highlight w:val="yellow"/>
          <w:u w:val="none"/>
        </w:rPr>
        <w:t>submitted</w:t>
      </w:r>
      <w:r w:rsidRPr="68A01DA9" w:rsidR="671D5B3B">
        <w:rPr>
          <w:rFonts w:ascii="Calibri" w:hAnsi="Calibri" w:eastAsia="Calibri" w:cs="Calibri"/>
          <w:b w:val="0"/>
          <w:bCs w:val="0"/>
          <w:sz w:val="22"/>
          <w:szCs w:val="22"/>
          <w:highlight w:val="yellow"/>
          <w:u w:val="none"/>
        </w:rPr>
        <w:t xml:space="preserve"> after this deadline</w:t>
      </w:r>
      <w:r w:rsidRPr="68A01DA9" w:rsidR="671D5B3B">
        <w:rPr>
          <w:rFonts w:ascii="Calibri" w:hAnsi="Calibri" w:eastAsia="Calibri" w:cs="Calibri"/>
          <w:b w:val="0"/>
          <w:bCs w:val="0"/>
          <w:sz w:val="22"/>
          <w:szCs w:val="22"/>
          <w:u w:val="none"/>
        </w:rPr>
        <w:t>].</w:t>
      </w:r>
    </w:p>
    <w:p w:rsidR="2F032B6A" w:rsidP="2DB48D75" w:rsidRDefault="2F032B6A" w14:paraId="49B789CA" w14:textId="73BE0A6C">
      <w:pPr>
        <w:pStyle w:val="Normal"/>
        <w:bidi w:val="0"/>
        <w:spacing w:before="0" w:beforeAutospacing="off" w:after="160" w:afterAutospacing="off" w:line="276" w:lineRule="auto"/>
        <w:ind w:left="0" w:right="0"/>
        <w:jc w:val="both"/>
      </w:pPr>
      <w:r w:rsidRPr="68A01DA9" w:rsidR="671D5B3B">
        <w:rPr>
          <w:rFonts w:ascii="Calibri" w:hAnsi="Calibri" w:eastAsia="Calibri" w:cs="Calibri"/>
          <w:b w:val="0"/>
          <w:bCs w:val="0"/>
          <w:sz w:val="22"/>
          <w:szCs w:val="22"/>
          <w:u w:val="none"/>
        </w:rPr>
        <w:t>The [</w:t>
      </w:r>
      <w:r w:rsidRPr="68A01DA9" w:rsidR="671D5B3B">
        <w:rPr>
          <w:rFonts w:ascii="Calibri" w:hAnsi="Calibri" w:eastAsia="Calibri" w:cs="Calibri"/>
          <w:b w:val="0"/>
          <w:bCs w:val="0"/>
          <w:sz w:val="22"/>
          <w:szCs w:val="22"/>
          <w:highlight w:val="yellow"/>
          <w:u w:val="none"/>
        </w:rPr>
        <w:t>DEPARTMENT NAME</w:t>
      </w:r>
      <w:r w:rsidRPr="68A01DA9" w:rsidR="671D5B3B">
        <w:rPr>
          <w:rFonts w:ascii="Calibri" w:hAnsi="Calibri" w:eastAsia="Calibri" w:cs="Calibri"/>
          <w:b w:val="0"/>
          <w:bCs w:val="0"/>
          <w:sz w:val="22"/>
          <w:szCs w:val="22"/>
          <w:u w:val="none"/>
        </w:rPr>
        <w:t>] Department will verify the validity of the expenses and adequacy of documentation. [</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reserves the right to deny reimbursement for expenses that are inaccurate, inadequately documented, late, or non-compliant with this policy. Forms may also be audited by [</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w:t>
      </w:r>
      <w:r w:rsidRPr="68A01DA9" w:rsidR="671D5B3B">
        <w:rPr>
          <w:rFonts w:ascii="Calibri" w:hAnsi="Calibri" w:eastAsia="Calibri" w:cs="Calibri"/>
          <w:b w:val="0"/>
          <w:bCs w:val="0"/>
          <w:sz w:val="22"/>
          <w:szCs w:val="22"/>
          <w:highlight w:val="yellow"/>
          <w:u w:val="none"/>
        </w:rPr>
        <w:t>or government agencies</w:t>
      </w:r>
      <w:r w:rsidRPr="68A01DA9" w:rsidR="671D5B3B">
        <w:rPr>
          <w:rFonts w:ascii="Calibri" w:hAnsi="Calibri" w:eastAsia="Calibri" w:cs="Calibri"/>
          <w:b w:val="0"/>
          <w:bCs w:val="0"/>
          <w:sz w:val="22"/>
          <w:szCs w:val="22"/>
          <w:u w:val="none"/>
        </w:rPr>
        <w:t>].</w:t>
      </w:r>
    </w:p>
    <w:p w:rsidR="2F032B6A" w:rsidP="2DB48D75" w:rsidRDefault="2F032B6A" w14:paraId="680F1834" w14:textId="0F15AE5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RETURNING EXCESS REIMBURSEMENTS</w:t>
      </w:r>
    </w:p>
    <w:p w:rsidR="2F032B6A" w:rsidP="2DB48D75" w:rsidRDefault="2F032B6A" w14:paraId="4C8D7D2B" w14:textId="7D1BCE5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671D5B3B">
        <w:rPr>
          <w:rFonts w:ascii="Calibri" w:hAnsi="Calibri" w:eastAsia="Calibri" w:cs="Calibri"/>
          <w:b w:val="0"/>
          <w:bCs w:val="0"/>
          <w:sz w:val="22"/>
          <w:szCs w:val="22"/>
          <w:u w:val="none"/>
        </w:rPr>
        <w:t>Employees who receive reimbursement amounts exceeding the actual expenses incurred must notify and return the excess funds to the [</w:t>
      </w:r>
      <w:r w:rsidRPr="68A01DA9" w:rsidR="671D5B3B">
        <w:rPr>
          <w:rFonts w:ascii="Calibri" w:hAnsi="Calibri" w:eastAsia="Calibri" w:cs="Calibri"/>
          <w:b w:val="0"/>
          <w:bCs w:val="0"/>
          <w:color w:val="auto"/>
          <w:sz w:val="22"/>
          <w:szCs w:val="22"/>
          <w:highlight w:val="yellow"/>
          <w:u w:val="none"/>
        </w:rPr>
        <w:t>DEPARTMENT NAME</w:t>
      </w:r>
      <w:r w:rsidRPr="68A01DA9" w:rsidR="671D5B3B">
        <w:rPr>
          <w:rFonts w:ascii="Calibri" w:hAnsi="Calibri" w:eastAsia="Calibri" w:cs="Calibri"/>
          <w:b w:val="0"/>
          <w:bCs w:val="0"/>
          <w:sz w:val="22"/>
          <w:szCs w:val="22"/>
          <w:u w:val="none"/>
        </w:rPr>
        <w:t xml:space="preserve">] Department within </w:t>
      </w:r>
      <w:r w:rsidRPr="68A01DA9" w:rsidR="671D5B3B">
        <w:rPr>
          <w:rFonts w:ascii="Calibri" w:hAnsi="Calibri" w:eastAsia="Calibri" w:cs="Calibri"/>
          <w:b w:val="0"/>
          <w:bCs w:val="0"/>
          <w:sz w:val="22"/>
          <w:szCs w:val="22"/>
          <w:u w:val="none"/>
        </w:rPr>
        <w:t>120 days</w:t>
      </w:r>
      <w:r w:rsidRPr="68A01DA9" w:rsidR="671D5B3B">
        <w:rPr>
          <w:rFonts w:ascii="Calibri" w:hAnsi="Calibri" w:eastAsia="Calibri" w:cs="Calibri"/>
          <w:b w:val="0"/>
          <w:bCs w:val="0"/>
          <w:sz w:val="22"/>
          <w:szCs w:val="22"/>
          <w:u w:val="none"/>
        </w:rPr>
        <w:t xml:space="preserve">. Failure to do so may result in disciplinary action or adjustments to future reimbursements, as </w:t>
      </w:r>
      <w:r w:rsidRPr="68A01DA9" w:rsidR="671D5B3B">
        <w:rPr>
          <w:rFonts w:ascii="Calibri" w:hAnsi="Calibri" w:eastAsia="Calibri" w:cs="Calibri"/>
          <w:b w:val="0"/>
          <w:bCs w:val="0"/>
          <w:sz w:val="22"/>
          <w:szCs w:val="22"/>
          <w:u w:val="none"/>
        </w:rPr>
        <w:t>determined</w:t>
      </w:r>
      <w:r w:rsidRPr="68A01DA9" w:rsidR="671D5B3B">
        <w:rPr>
          <w:rFonts w:ascii="Calibri" w:hAnsi="Calibri" w:eastAsia="Calibri" w:cs="Calibri"/>
          <w:b w:val="0"/>
          <w:bCs w:val="0"/>
          <w:sz w:val="22"/>
          <w:szCs w:val="22"/>
          <w:u w:val="none"/>
        </w:rPr>
        <w:t xml:space="preserve"> by [</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w:t>
      </w:r>
    </w:p>
    <w:p w:rsidR="2F032B6A" w:rsidP="2DB48D75" w:rsidRDefault="2F032B6A" w14:paraId="26A270E1" w14:textId="0682F2A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EXPENSE REIMBURSEMENT PAYMENT</w:t>
      </w:r>
    </w:p>
    <w:p w:rsidR="2F032B6A" w:rsidP="2DB48D75" w:rsidRDefault="2F032B6A" w14:paraId="3D78229F" w14:textId="7725C1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Payment timeline</w:t>
      </w:r>
    </w:p>
    <w:p w:rsidR="2F032B6A" w:rsidP="2DB48D75" w:rsidRDefault="2F032B6A" w14:paraId="134D00C7" w14:textId="7ACBAE3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671D5B3B">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will process and reimburse employees for eligible expenses promptly after submission of a completed and approved expense reimbursement form, including all required substantiating documentation. Reimbursements will be made no later than December 31 of the calendar year following the year in which the expense was incurred.</w:t>
      </w:r>
    </w:p>
    <w:p w:rsidR="2F032B6A" w:rsidP="2DB48D75" w:rsidRDefault="2F032B6A" w14:paraId="3E305306" w14:textId="360C889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Compliance with Section 409A</w:t>
      </w:r>
    </w:p>
    <w:p w:rsidR="2F032B6A" w:rsidP="2DB48D75" w:rsidRDefault="2F032B6A" w14:paraId="1BAF2947" w14:textId="561A54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Reimbursements under this policy are intended to comply with Section 409A of the Internal Revenue Code or qualify for an exemption from its requirements. All provisions of this policy will be interpreted and administered in accordance with Section 409A to ensure compliance.</w:t>
      </w:r>
    </w:p>
    <w:p w:rsidR="2F032B6A" w:rsidP="2DB48D75" w:rsidRDefault="2F032B6A" w14:paraId="1916F57F" w14:textId="1FC6FEA2">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Reimbursements provided in one calendar year will not influence reimbursements in </w:t>
      </w:r>
      <w:r w:rsidRPr="2DB48D75" w:rsidR="2F032B6A">
        <w:rPr>
          <w:rFonts w:ascii="Calibri" w:hAnsi="Calibri" w:eastAsia="Calibri" w:cs="Calibri"/>
          <w:b w:val="0"/>
          <w:bCs w:val="0"/>
          <w:sz w:val="22"/>
          <w:szCs w:val="22"/>
          <w:u w:val="none"/>
        </w:rPr>
        <w:t>subsequent</w:t>
      </w:r>
      <w:r w:rsidRPr="2DB48D75" w:rsidR="2F032B6A">
        <w:rPr>
          <w:rFonts w:ascii="Calibri" w:hAnsi="Calibri" w:eastAsia="Calibri" w:cs="Calibri"/>
          <w:b w:val="0"/>
          <w:bCs w:val="0"/>
          <w:sz w:val="22"/>
          <w:szCs w:val="22"/>
          <w:u w:val="none"/>
        </w:rPr>
        <w:t xml:space="preserve"> years.</w:t>
      </w:r>
    </w:p>
    <w:p w:rsidR="2F032B6A" w:rsidP="2DB48D75" w:rsidRDefault="2F032B6A" w14:paraId="04D4F2C7" w14:textId="22F176ED">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Employees cannot liquidate or exchange reimbursement rights for other benefits.</w:t>
      </w:r>
    </w:p>
    <w:p w:rsidR="2F032B6A" w:rsidP="2DB48D75" w:rsidRDefault="2F032B6A" w14:paraId="48F3A214" w14:textId="236D2FD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Tax implications</w:t>
      </w:r>
    </w:p>
    <w:p w:rsidR="2F032B6A" w:rsidP="3540E2E8" w:rsidRDefault="2F032B6A" w14:paraId="00489540" w14:textId="1B177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671D5B3B">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is not responsible for any taxes or penalties that may apply to employees under Section 409A related to reimbursements made under this policy. Employees should consult with a tax professional for advice on any potential tax implications.</w:t>
      </w:r>
    </w:p>
    <w:p w:rsidR="2F032B6A" w:rsidP="3540E2E8" w:rsidRDefault="2F032B6A" w14:paraId="35F010C2" w14:textId="7710B4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F032B6A" w:rsidP="2DB48D75" w:rsidRDefault="2F032B6A" w14:paraId="4E1AD3A0" w14:textId="529627C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540E2E8" w:rsidR="671D5B3B">
        <w:rPr>
          <w:rFonts w:ascii="Calibri" w:hAnsi="Calibri" w:eastAsia="Calibri" w:cs="Calibri"/>
          <w:b w:val="1"/>
          <w:bCs w:val="1"/>
          <w:sz w:val="22"/>
          <w:szCs w:val="22"/>
          <w:u w:val="none"/>
        </w:rPr>
        <w:t>COMPANY-ISSUED CREDIT CARDS</w:t>
      </w:r>
    </w:p>
    <w:p w:rsidR="2F032B6A" w:rsidP="2DB48D75" w:rsidRDefault="2F032B6A" w14:paraId="0878F781" w14:textId="629009D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671D5B3B">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may provide company credit cards to select employees for authorized business-related purposes. These cards are issued at the sole discretion of [</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and must be used exclusively for expenses that are eligible for reimbursement under this policy.</w:t>
      </w:r>
    </w:p>
    <w:p w:rsidR="2F032B6A" w:rsidP="3540E2E8" w:rsidRDefault="2F032B6A" w14:paraId="6C444848" w14:textId="78A94755">
      <w:pPr>
        <w:pStyle w:val="Normal"/>
        <w:bidi w:val="0"/>
        <w:spacing w:before="0" w:beforeAutospacing="off" w:after="160" w:afterAutospacing="off" w:line="276" w:lineRule="auto"/>
        <w:ind w:left="0" w:right="0"/>
        <w:jc w:val="both"/>
      </w:pPr>
      <w:r w:rsidRPr="3540E2E8" w:rsidR="671D5B3B">
        <w:rPr>
          <w:rFonts w:ascii="Calibri" w:hAnsi="Calibri" w:eastAsia="Calibri" w:cs="Calibri"/>
          <w:b w:val="0"/>
          <w:bCs w:val="0"/>
          <w:sz w:val="22"/>
          <w:szCs w:val="22"/>
          <w:u w:val="none"/>
        </w:rPr>
        <w:t xml:space="preserve">Employees are </w:t>
      </w:r>
      <w:r w:rsidRPr="3540E2E8" w:rsidR="671D5B3B">
        <w:rPr>
          <w:rFonts w:ascii="Calibri" w:hAnsi="Calibri" w:eastAsia="Calibri" w:cs="Calibri"/>
          <w:b w:val="0"/>
          <w:bCs w:val="0"/>
          <w:sz w:val="22"/>
          <w:szCs w:val="22"/>
          <w:u w:val="none"/>
        </w:rPr>
        <w:t>strictly prohibited</w:t>
      </w:r>
      <w:r w:rsidRPr="3540E2E8" w:rsidR="671D5B3B">
        <w:rPr>
          <w:rFonts w:ascii="Calibri" w:hAnsi="Calibri" w:eastAsia="Calibri" w:cs="Calibri"/>
          <w:b w:val="0"/>
          <w:bCs w:val="0"/>
          <w:sz w:val="22"/>
          <w:szCs w:val="22"/>
          <w:u w:val="none"/>
        </w:rPr>
        <w:t xml:space="preserve"> from using company credit cards for personal expenses. Any expenses charged to a company credit card must adhere to the following guidelines:</w:t>
      </w:r>
    </w:p>
    <w:p w:rsidR="2F032B6A" w:rsidP="2DB48D75" w:rsidRDefault="2F032B6A" w14:paraId="314565EC" w14:textId="6A453520">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Expenses must align with the reimbursement policy.</w:t>
      </w:r>
    </w:p>
    <w:p w:rsidR="2F032B6A" w:rsidP="2DB48D75" w:rsidRDefault="2F032B6A" w14:paraId="08C45FBA" w14:textId="3BB25483">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Receipts and necessary substantiating documentation must be </w:t>
      </w:r>
      <w:r w:rsidRPr="2DB48D75" w:rsidR="2F032B6A">
        <w:rPr>
          <w:rFonts w:ascii="Calibri" w:hAnsi="Calibri" w:eastAsia="Calibri" w:cs="Calibri"/>
          <w:b w:val="0"/>
          <w:bCs w:val="0"/>
          <w:sz w:val="22"/>
          <w:szCs w:val="22"/>
          <w:u w:val="none"/>
        </w:rPr>
        <w:t>submitted</w:t>
      </w:r>
      <w:r w:rsidRPr="2DB48D75" w:rsidR="2F032B6A">
        <w:rPr>
          <w:rFonts w:ascii="Calibri" w:hAnsi="Calibri" w:eastAsia="Calibri" w:cs="Calibri"/>
          <w:b w:val="0"/>
          <w:bCs w:val="0"/>
          <w:sz w:val="22"/>
          <w:szCs w:val="22"/>
          <w:u w:val="none"/>
        </w:rPr>
        <w:t>.</w:t>
      </w:r>
    </w:p>
    <w:p w:rsidR="2F032B6A" w:rsidP="2DB48D75" w:rsidRDefault="2F032B6A" w14:paraId="15B17112" w14:textId="3D2E2541">
      <w:pPr>
        <w:pStyle w:val="ListParagraph"/>
        <w:numPr>
          <w:ilvl w:val="0"/>
          <w:numId w:val="30"/>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 xml:space="preserve">Approval from the </w:t>
      </w:r>
      <w:r w:rsidRPr="3540E2E8" w:rsidR="671D5B3B">
        <w:rPr>
          <w:rFonts w:ascii="Calibri" w:hAnsi="Calibri" w:eastAsia="Calibri" w:cs="Calibri"/>
          <w:b w:val="0"/>
          <w:bCs w:val="0"/>
          <w:sz w:val="22"/>
          <w:szCs w:val="22"/>
          <w:u w:val="none"/>
        </w:rPr>
        <w:t>appropriate [</w:t>
      </w:r>
      <w:r w:rsidRPr="3540E2E8" w:rsidR="671D5B3B">
        <w:rPr>
          <w:rFonts w:ascii="Calibri" w:hAnsi="Calibri" w:eastAsia="Calibri" w:cs="Calibri"/>
          <w:b w:val="0"/>
          <w:bCs w:val="0"/>
          <w:sz w:val="22"/>
          <w:szCs w:val="22"/>
          <w:highlight w:val="yellow"/>
          <w:u w:val="none"/>
        </w:rPr>
        <w:t>manager/department</w:t>
      </w:r>
      <w:r w:rsidRPr="3540E2E8" w:rsidR="671D5B3B">
        <w:rPr>
          <w:rFonts w:ascii="Calibri" w:hAnsi="Calibri" w:eastAsia="Calibri" w:cs="Calibri"/>
          <w:b w:val="0"/>
          <w:bCs w:val="0"/>
          <w:sz w:val="22"/>
          <w:szCs w:val="22"/>
          <w:u w:val="none"/>
        </w:rPr>
        <w:t xml:space="preserve">] is </w:t>
      </w:r>
      <w:r w:rsidRPr="3540E2E8" w:rsidR="671D5B3B">
        <w:rPr>
          <w:rFonts w:ascii="Calibri" w:hAnsi="Calibri" w:eastAsia="Calibri" w:cs="Calibri"/>
          <w:b w:val="0"/>
          <w:bCs w:val="0"/>
          <w:sz w:val="22"/>
          <w:szCs w:val="22"/>
          <w:u w:val="none"/>
        </w:rPr>
        <w:t>required</w:t>
      </w:r>
      <w:r w:rsidRPr="3540E2E8" w:rsidR="671D5B3B">
        <w:rPr>
          <w:rFonts w:ascii="Calibri" w:hAnsi="Calibri" w:eastAsia="Calibri" w:cs="Calibri"/>
          <w:b w:val="0"/>
          <w:bCs w:val="0"/>
          <w:sz w:val="22"/>
          <w:szCs w:val="22"/>
          <w:u w:val="none"/>
        </w:rPr>
        <w:t>.</w:t>
      </w:r>
    </w:p>
    <w:p w:rsidR="2F032B6A" w:rsidP="2DB48D75" w:rsidRDefault="2F032B6A" w14:paraId="5A48AC4A" w14:textId="767EA4FD">
      <w:pPr>
        <w:pStyle w:val="ListParagraph"/>
        <w:numPr>
          <w:ilvl w:val="0"/>
          <w:numId w:val="30"/>
        </w:numPr>
        <w:bidi w:val="0"/>
        <w:spacing w:before="0" w:beforeAutospacing="off" w:after="160" w:afterAutospacing="off" w:line="276" w:lineRule="auto"/>
        <w:ind w:right="0"/>
        <w:jc w:val="both"/>
        <w:rPr/>
      </w:pPr>
      <w:r w:rsidRPr="68A01DA9" w:rsidR="671D5B3B">
        <w:rPr>
          <w:rFonts w:ascii="Calibri" w:hAnsi="Calibri" w:eastAsia="Calibri" w:cs="Calibri"/>
          <w:b w:val="0"/>
          <w:bCs w:val="0"/>
          <w:sz w:val="22"/>
          <w:szCs w:val="22"/>
          <w:u w:val="none"/>
        </w:rPr>
        <w:t>Requests must meet applicable deadlines, including any credit card payment due dates set by [</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w:t>
      </w:r>
    </w:p>
    <w:p w:rsidR="2F032B6A" w:rsidP="2DB48D75" w:rsidRDefault="2F032B6A" w14:paraId="731F9C67" w14:textId="513B1F5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Prohibited charges</w:t>
      </w:r>
    </w:p>
    <w:p w:rsidR="2F032B6A" w:rsidP="2DB48D75" w:rsidRDefault="2F032B6A" w14:paraId="1E096FEB" w14:textId="01B6A4B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671D5B3B">
        <w:rPr>
          <w:rFonts w:ascii="Calibri" w:hAnsi="Calibri" w:eastAsia="Calibri" w:cs="Calibri"/>
          <w:b w:val="0"/>
          <w:bCs w:val="0"/>
          <w:sz w:val="22"/>
          <w:szCs w:val="22"/>
          <w:u w:val="none"/>
        </w:rPr>
        <w:t>[</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will not reimburse:</w:t>
      </w:r>
    </w:p>
    <w:p w:rsidR="2F032B6A" w:rsidP="2DB48D75" w:rsidRDefault="2F032B6A" w14:paraId="66657399" w14:textId="4FDE065A">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Personal expenses.</w:t>
      </w:r>
    </w:p>
    <w:p w:rsidR="2F032B6A" w:rsidP="2DB48D75" w:rsidRDefault="2F032B6A" w14:paraId="25BC6F9E" w14:textId="2C1E118D">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Late payment</w:t>
      </w:r>
      <w:r w:rsidRPr="2DB48D75" w:rsidR="2F032B6A">
        <w:rPr>
          <w:rFonts w:ascii="Calibri" w:hAnsi="Calibri" w:eastAsia="Calibri" w:cs="Calibri"/>
          <w:b w:val="0"/>
          <w:bCs w:val="0"/>
          <w:sz w:val="22"/>
          <w:szCs w:val="22"/>
          <w:u w:val="none"/>
        </w:rPr>
        <w:t xml:space="preserve"> fees.</w:t>
      </w:r>
    </w:p>
    <w:p w:rsidR="2F032B6A" w:rsidP="2DB48D75" w:rsidRDefault="2F032B6A" w14:paraId="647CC678" w14:textId="2EFEF144">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Charges that </w:t>
      </w:r>
      <w:r w:rsidRPr="2DB48D75" w:rsidR="2F032B6A">
        <w:rPr>
          <w:rFonts w:ascii="Calibri" w:hAnsi="Calibri" w:eastAsia="Calibri" w:cs="Calibri"/>
          <w:b w:val="0"/>
          <w:bCs w:val="0"/>
          <w:sz w:val="22"/>
          <w:szCs w:val="22"/>
          <w:u w:val="none"/>
        </w:rPr>
        <w:t>fail to</w:t>
      </w:r>
      <w:r w:rsidRPr="2DB48D75" w:rsidR="2F032B6A">
        <w:rPr>
          <w:rFonts w:ascii="Calibri" w:hAnsi="Calibri" w:eastAsia="Calibri" w:cs="Calibri"/>
          <w:b w:val="0"/>
          <w:bCs w:val="0"/>
          <w:sz w:val="22"/>
          <w:szCs w:val="22"/>
          <w:u w:val="none"/>
        </w:rPr>
        <w:t xml:space="preserve"> </w:t>
      </w:r>
      <w:r w:rsidRPr="2DB48D75" w:rsidR="2F032B6A">
        <w:rPr>
          <w:rFonts w:ascii="Calibri" w:hAnsi="Calibri" w:eastAsia="Calibri" w:cs="Calibri"/>
          <w:b w:val="0"/>
          <w:bCs w:val="0"/>
          <w:sz w:val="22"/>
          <w:szCs w:val="22"/>
          <w:u w:val="none"/>
        </w:rPr>
        <w:t>comply with</w:t>
      </w:r>
      <w:r w:rsidRPr="2DB48D75" w:rsidR="2F032B6A">
        <w:rPr>
          <w:rFonts w:ascii="Calibri" w:hAnsi="Calibri" w:eastAsia="Calibri" w:cs="Calibri"/>
          <w:b w:val="0"/>
          <w:bCs w:val="0"/>
          <w:sz w:val="22"/>
          <w:szCs w:val="22"/>
          <w:u w:val="none"/>
        </w:rPr>
        <w:t xml:space="preserve"> this policy.</w:t>
      </w:r>
    </w:p>
    <w:p w:rsidR="2F032B6A" w:rsidP="2DB48D75" w:rsidRDefault="2F032B6A" w14:paraId="07281B93" w14:textId="207C8AD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Employee responsibility</w:t>
      </w:r>
    </w:p>
    <w:p w:rsidR="2F032B6A" w:rsidP="2DB48D75" w:rsidRDefault="2F032B6A" w14:paraId="6241219A" w14:textId="0C36A98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 xml:space="preserve">Employees must [pay the credit card bill directly] and </w:t>
      </w:r>
      <w:r w:rsidRPr="3540E2E8" w:rsidR="671D5B3B">
        <w:rPr>
          <w:rFonts w:ascii="Calibri" w:hAnsi="Calibri" w:eastAsia="Calibri" w:cs="Calibri"/>
          <w:b w:val="0"/>
          <w:bCs w:val="0"/>
          <w:sz w:val="22"/>
          <w:szCs w:val="22"/>
          <w:highlight w:val="yellow"/>
          <w:u w:val="none"/>
        </w:rPr>
        <w:t>submit</w:t>
      </w:r>
      <w:r w:rsidRPr="3540E2E8" w:rsidR="671D5B3B">
        <w:rPr>
          <w:rFonts w:ascii="Calibri" w:hAnsi="Calibri" w:eastAsia="Calibri" w:cs="Calibri"/>
          <w:b w:val="0"/>
          <w:bCs w:val="0"/>
          <w:sz w:val="22"/>
          <w:szCs w:val="22"/>
          <w:highlight w:val="yellow"/>
          <w:u w:val="none"/>
        </w:rPr>
        <w:t xml:space="preserve"> expense reimbursement requests for approved charges incurred on the company credit card using the standard reimbursement process outlined in this policy.</w:t>
      </w:r>
      <w:r w:rsidRPr="3540E2E8" w:rsidR="671D5B3B">
        <w:rPr>
          <w:rFonts w:ascii="Calibri" w:hAnsi="Calibri" w:eastAsia="Calibri" w:cs="Calibri"/>
          <w:b w:val="0"/>
          <w:bCs w:val="0"/>
          <w:sz w:val="22"/>
          <w:szCs w:val="22"/>
          <w:u w:val="none"/>
        </w:rPr>
        <w:t>]</w:t>
      </w:r>
    </w:p>
    <w:p w:rsidR="2F032B6A" w:rsidP="2DB48D75" w:rsidRDefault="2F032B6A" w14:paraId="4081B125" w14:textId="69FBC9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Policy enforcement</w:t>
      </w:r>
    </w:p>
    <w:p w:rsidR="2F032B6A" w:rsidP="2DB48D75" w:rsidRDefault="2F032B6A" w14:paraId="67388568" w14:textId="6A441E5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671D5B3B">
        <w:rPr>
          <w:rFonts w:ascii="Calibri" w:hAnsi="Calibri" w:eastAsia="Calibri" w:cs="Calibri"/>
          <w:b w:val="0"/>
          <w:bCs w:val="0"/>
          <w:sz w:val="22"/>
          <w:szCs w:val="22"/>
          <w:u w:val="none"/>
        </w:rPr>
        <w:t>The use of company-issued credit cards is a privilege, not a right. [</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 reserves the right to revoke this privilege at any time, at its sole discretion.</w:t>
      </w:r>
    </w:p>
    <w:p w:rsidR="2F032B6A" w:rsidP="2DB48D75" w:rsidRDefault="2F032B6A" w14:paraId="0447EC07" w14:textId="21ADEC1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POLICY ADMINISTRATION</w:t>
      </w:r>
    </w:p>
    <w:p w:rsidR="2F032B6A" w:rsidP="2DB48D75" w:rsidRDefault="2F032B6A" w14:paraId="1A7A13BD" w14:textId="2AB28EA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671D5B3B">
        <w:rPr>
          <w:rFonts w:ascii="Calibri" w:hAnsi="Calibri" w:eastAsia="Calibri" w:cs="Calibri"/>
          <w:b w:val="0"/>
          <w:bCs w:val="0"/>
          <w:sz w:val="22"/>
          <w:szCs w:val="22"/>
          <w:u w:val="none"/>
        </w:rPr>
        <w:t>The [</w:t>
      </w:r>
      <w:r w:rsidRPr="68A01DA9" w:rsidR="671D5B3B">
        <w:rPr>
          <w:rFonts w:ascii="Calibri" w:hAnsi="Calibri" w:eastAsia="Calibri" w:cs="Calibri"/>
          <w:b w:val="0"/>
          <w:bCs w:val="0"/>
          <w:sz w:val="22"/>
          <w:szCs w:val="22"/>
          <w:highlight w:val="yellow"/>
          <w:u w:val="none"/>
        </w:rPr>
        <w:t>DEPARTMENT NAME</w:t>
      </w:r>
      <w:r w:rsidRPr="68A01DA9" w:rsidR="671D5B3B">
        <w:rPr>
          <w:rFonts w:ascii="Calibri" w:hAnsi="Calibri" w:eastAsia="Calibri" w:cs="Calibri"/>
          <w:b w:val="0"/>
          <w:bCs w:val="0"/>
          <w:sz w:val="22"/>
          <w:szCs w:val="22"/>
          <w:u w:val="none"/>
        </w:rPr>
        <w:t xml:space="preserve">] Department is tasked with managing and enforcing this policy. Employees with questions </w:t>
      </w:r>
      <w:r w:rsidRPr="68A01DA9" w:rsidR="671D5B3B">
        <w:rPr>
          <w:rFonts w:ascii="Calibri" w:hAnsi="Calibri" w:eastAsia="Calibri" w:cs="Calibri"/>
          <w:b w:val="0"/>
          <w:bCs w:val="0"/>
          <w:sz w:val="22"/>
          <w:szCs w:val="22"/>
          <w:u w:val="none"/>
        </w:rPr>
        <w:t>regarding</w:t>
      </w:r>
      <w:r w:rsidRPr="68A01DA9" w:rsidR="671D5B3B">
        <w:rPr>
          <w:rFonts w:ascii="Calibri" w:hAnsi="Calibri" w:eastAsia="Calibri" w:cs="Calibri"/>
          <w:b w:val="0"/>
          <w:bCs w:val="0"/>
          <w:sz w:val="22"/>
          <w:szCs w:val="22"/>
          <w:u w:val="none"/>
        </w:rPr>
        <w:t xml:space="preserve"> this policy or [</w:t>
      </w:r>
      <w:r w:rsidRPr="68A01DA9" w:rsidR="34A42603">
        <w:rPr>
          <w:rFonts w:ascii="Calibri" w:hAnsi="Calibri" w:eastAsia="Calibri" w:cs="Calibri"/>
          <w:b w:val="0"/>
          <w:bCs w:val="0"/>
          <w:sz w:val="22"/>
          <w:szCs w:val="22"/>
          <w:highlight w:val="yellow"/>
          <w:u w:val="none"/>
        </w:rPr>
        <w:t>EMPLOYER'S NAME</w:t>
      </w:r>
      <w:r w:rsidRPr="68A01DA9" w:rsidR="671D5B3B">
        <w:rPr>
          <w:rFonts w:ascii="Calibri" w:hAnsi="Calibri" w:eastAsia="Calibri" w:cs="Calibri"/>
          <w:b w:val="0"/>
          <w:bCs w:val="0"/>
          <w:sz w:val="22"/>
          <w:szCs w:val="22"/>
          <w:u w:val="none"/>
        </w:rPr>
        <w:t>]'s travel and business expense reimbursement procedures are encouraged to reach out to the [</w:t>
      </w:r>
      <w:r w:rsidRPr="68A01DA9" w:rsidR="671D5B3B">
        <w:rPr>
          <w:rFonts w:ascii="Calibri" w:hAnsi="Calibri" w:eastAsia="Calibri" w:cs="Calibri"/>
          <w:b w:val="0"/>
          <w:bCs w:val="0"/>
          <w:sz w:val="22"/>
          <w:szCs w:val="22"/>
          <w:highlight w:val="yellow"/>
          <w:u w:val="none"/>
        </w:rPr>
        <w:t>DEPARTMENT NAME</w:t>
      </w:r>
      <w:r w:rsidRPr="68A01DA9" w:rsidR="671D5B3B">
        <w:rPr>
          <w:rFonts w:ascii="Calibri" w:hAnsi="Calibri" w:eastAsia="Calibri" w:cs="Calibri"/>
          <w:b w:val="0"/>
          <w:bCs w:val="0"/>
          <w:sz w:val="22"/>
          <w:szCs w:val="22"/>
          <w:u w:val="none"/>
        </w:rPr>
        <w:t>] Department for guidance.</w:t>
      </w:r>
    </w:p>
    <w:p w:rsidR="2F032B6A" w:rsidP="2DB48D75" w:rsidRDefault="2F032B6A" w14:paraId="2903FAD1" w14:textId="7A5254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8A01DA9" w:rsidR="2F032B6A">
        <w:rPr>
          <w:rFonts w:ascii="Calibri" w:hAnsi="Calibri" w:eastAsia="Calibri" w:cs="Calibri"/>
          <w:b w:val="0"/>
          <w:bCs w:val="0"/>
          <w:sz w:val="22"/>
          <w:szCs w:val="22"/>
          <w:u w:val="none"/>
        </w:rPr>
        <w:t>Employees found to have abused this policy, such as by submitting fraudulent expense claims, may face disciplinary action, up to and including termination of employment.</w:t>
      </w:r>
    </w:p>
    <w:p w:rsidR="35D2A86F" w:rsidP="68A01DA9" w:rsidRDefault="35D2A86F" w14:paraId="617F8F9A" w14:textId="288707D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A01DA9" w:rsidR="35D2A86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5D2A86F" w:rsidP="68A01DA9" w:rsidRDefault="35D2A86F" w14:paraId="34604993" w14:textId="084EB6D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5D2A86F" w:rsidP="68A01DA9" w:rsidRDefault="35D2A86F" w14:paraId="38FEE41F" w14:textId="02CAD3F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5D2A86F" w:rsidP="68A01DA9" w:rsidRDefault="35D2A86F" w14:paraId="43D86678" w14:textId="3D4277E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5D2A86F" w:rsidP="68A01DA9" w:rsidRDefault="35D2A86F" w14:paraId="5554C422" w14:textId="32C4189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5D2A86F" w:rsidP="68A01DA9" w:rsidRDefault="35D2A86F" w14:paraId="2D2B5E65" w14:textId="2B43083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5D2A86F" w:rsidP="68A01DA9" w:rsidRDefault="35D2A86F" w14:paraId="25202AD9" w14:textId="5C477C6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5D2A86F" w:rsidP="68A01DA9" w:rsidRDefault="35D2A86F" w14:paraId="28E59CAA" w14:textId="03306EB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5D2A86F" w:rsidP="68A01DA9" w:rsidRDefault="35D2A86F" w14:paraId="29AE9D8A" w14:textId="7A27CBA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8A01DA9" w:rsidR="35D2A86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8A01DA9" w:rsidP="68A01DA9" w:rsidRDefault="68A01DA9" w14:paraId="0AE221AD" w14:textId="769D7E3E">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2DB48D75" w:rsidP="2DB48D75" w:rsidRDefault="2DB48D75" w14:paraId="764CF184" w14:textId="62946A5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add192b1c734162"/>
      <w:footerReference w:type="default" r:id="R2024279ab27b480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5D1584E">
      <w:trPr>
        <w:trHeight w:val="300"/>
      </w:trPr>
      <w:tc>
        <w:tcPr>
          <w:tcW w:w="3120" w:type="dxa"/>
          <w:tcMar/>
        </w:tcPr>
        <w:p w:rsidR="5641EAA4" w:rsidP="5641EAA4" w:rsidRDefault="5641EAA4" w14:paraId="751B5819" w14:textId="03F2CDA7">
          <w:pPr>
            <w:pStyle w:val="Header"/>
            <w:bidi w:val="0"/>
            <w:ind w:left="-115"/>
            <w:jc w:val="left"/>
          </w:pPr>
        </w:p>
      </w:tc>
      <w:tc>
        <w:tcPr>
          <w:tcW w:w="3120" w:type="dxa"/>
          <w:tcMar/>
        </w:tcPr>
        <w:p w:rsidR="5641EAA4" w:rsidP="5641EAA4" w:rsidRDefault="5641EAA4" w14:paraId="756CD817" w14:textId="582A46F2">
          <w:pPr>
            <w:pStyle w:val="Header"/>
            <w:bidi w:val="0"/>
            <w:jc w:val="center"/>
            <w:rPr>
              <w:rFonts w:ascii="Calibri" w:hAnsi="Calibri" w:eastAsia="Calibri" w:cs="Calibri"/>
            </w:rPr>
          </w:pPr>
          <w:r w:rsidRPr="5641EAA4">
            <w:rPr>
              <w:rFonts w:ascii="Calibri" w:hAnsi="Calibri" w:eastAsia="Calibri" w:cs="Calibri"/>
              <w:sz w:val="22"/>
              <w:szCs w:val="22"/>
            </w:rPr>
            <w:fldChar w:fldCharType="begin"/>
          </w:r>
          <w:r>
            <w:instrText xml:space="preserve">PAGE</w:instrText>
          </w:r>
          <w:r>
            <w:fldChar w:fldCharType="separate"/>
          </w:r>
          <w:r w:rsidRPr="5641EAA4">
            <w:rPr>
              <w:rFonts w:ascii="Calibri" w:hAnsi="Calibri" w:eastAsia="Calibri" w:cs="Calibri"/>
              <w:sz w:val="22"/>
              <w:szCs w:val="22"/>
            </w:rPr>
            <w:fldChar w:fldCharType="end"/>
          </w:r>
        </w:p>
      </w:tc>
      <w:tc>
        <w:tcPr>
          <w:tcW w:w="3120" w:type="dxa"/>
          <w:tcMar/>
        </w:tcPr>
        <w:p w:rsidR="5641EAA4" w:rsidP="5641EAA4" w:rsidRDefault="5641EAA4" w14:paraId="5D9BDBDC" w14:textId="28C0DF52">
          <w:pPr>
            <w:pStyle w:val="Header"/>
            <w:bidi w:val="0"/>
            <w:ind w:right="-115"/>
            <w:jc w:val="right"/>
          </w:pPr>
        </w:p>
      </w:tc>
    </w:tr>
  </w:tbl>
  <w:p w:rsidR="5641EAA4" w:rsidP="5641EAA4" w:rsidRDefault="5641EAA4" w14:paraId="33E50CD3" w14:textId="318EE6E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4D610CF">
      <w:trPr>
        <w:trHeight w:val="300"/>
      </w:trPr>
      <w:tc>
        <w:tcPr>
          <w:tcW w:w="3120" w:type="dxa"/>
          <w:tcMar/>
        </w:tcPr>
        <w:p w:rsidR="5641EAA4" w:rsidP="5641EAA4" w:rsidRDefault="5641EAA4" w14:paraId="5FA5F4AB" w14:textId="3CF5388F">
          <w:pPr>
            <w:pStyle w:val="Header"/>
            <w:bidi w:val="0"/>
            <w:ind w:left="-115"/>
            <w:jc w:val="left"/>
          </w:pPr>
        </w:p>
      </w:tc>
      <w:tc>
        <w:tcPr>
          <w:tcW w:w="3120" w:type="dxa"/>
          <w:tcMar/>
        </w:tcPr>
        <w:p w:rsidR="5641EAA4" w:rsidP="5641EAA4" w:rsidRDefault="5641EAA4" w14:paraId="413DA579" w14:textId="25F38E4B">
          <w:pPr>
            <w:pStyle w:val="Header"/>
            <w:bidi w:val="0"/>
            <w:jc w:val="center"/>
          </w:pPr>
        </w:p>
      </w:tc>
      <w:tc>
        <w:tcPr>
          <w:tcW w:w="3120" w:type="dxa"/>
          <w:tcMar/>
        </w:tcPr>
        <w:p w:rsidR="5641EAA4" w:rsidP="5641EAA4" w:rsidRDefault="5641EAA4" w14:paraId="55744083" w14:textId="66283505">
          <w:pPr>
            <w:pStyle w:val="Header"/>
            <w:bidi w:val="0"/>
            <w:ind w:right="-115"/>
            <w:jc w:val="right"/>
          </w:pPr>
        </w:p>
      </w:tc>
    </w:tr>
  </w:tbl>
  <w:p w:rsidR="5641EAA4" w:rsidP="5641EAA4" w:rsidRDefault="5641EAA4" w14:paraId="50B5A68D" w14:textId="5ED3A0FD">
    <w:pPr>
      <w:pStyle w:val="Header"/>
      <w:bidi w:val="0"/>
    </w:pPr>
  </w:p>
</w:hdr>
</file>

<file path=word/intelligence2.xml><?xml version="1.0" encoding="utf-8"?>
<int2:intelligence xmlns:int2="http://schemas.microsoft.com/office/intelligence/2020/intelligence">
  <int2:observations>
    <int2:bookmark int2:bookmarkName="_Int_buS1jtsK" int2:invalidationBookmarkName="" int2:hashCode="qeLapUIh0YvbUm" int2:id="pmFKy6I3">
      <int2:state int2:type="AugLoop_Text_Critique" int2:value="Rejected"/>
    </int2:bookmark>
    <int2:bookmark int2:bookmarkName="_Int_qV9kazHT" int2:invalidationBookmarkName="" int2:hashCode="hWTAkaHoUYnUlo" int2:id="hW3kseg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1">
    <w:nsid w:val="4acb4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879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da03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f7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fe2c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ed00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f4be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fe2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f6fa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0bc6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98b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ef7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9981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f85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69c6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52e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d26f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9ae62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c55e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52e76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c1ac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a01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d68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542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bc6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8e13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948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a1c5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4b5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377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f02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685F4"/>
    <w:rsid w:val="082C6ABA"/>
    <w:rsid w:val="08FA923D"/>
    <w:rsid w:val="0998AA4F"/>
    <w:rsid w:val="0AEE335D"/>
    <w:rsid w:val="0DF17D77"/>
    <w:rsid w:val="0E084A42"/>
    <w:rsid w:val="101FD0B6"/>
    <w:rsid w:val="10CA3A62"/>
    <w:rsid w:val="11620E9E"/>
    <w:rsid w:val="15B8C692"/>
    <w:rsid w:val="1658C5FC"/>
    <w:rsid w:val="168DC343"/>
    <w:rsid w:val="16A7B679"/>
    <w:rsid w:val="17407B7B"/>
    <w:rsid w:val="17E082DB"/>
    <w:rsid w:val="188F390C"/>
    <w:rsid w:val="18B145C2"/>
    <w:rsid w:val="1B80DB5B"/>
    <w:rsid w:val="1D03A4BF"/>
    <w:rsid w:val="1FD69E67"/>
    <w:rsid w:val="23517575"/>
    <w:rsid w:val="2374FBC1"/>
    <w:rsid w:val="246B32F2"/>
    <w:rsid w:val="25A5C409"/>
    <w:rsid w:val="27D242D1"/>
    <w:rsid w:val="28D31ED7"/>
    <w:rsid w:val="2949C9D1"/>
    <w:rsid w:val="2A59E6BA"/>
    <w:rsid w:val="2A8F87AD"/>
    <w:rsid w:val="2C49BC2D"/>
    <w:rsid w:val="2D60A417"/>
    <w:rsid w:val="2DB48D75"/>
    <w:rsid w:val="2F032B6A"/>
    <w:rsid w:val="2F84BC3F"/>
    <w:rsid w:val="3486B4FC"/>
    <w:rsid w:val="34A42603"/>
    <w:rsid w:val="3540E2E8"/>
    <w:rsid w:val="35D2A86F"/>
    <w:rsid w:val="373179DD"/>
    <w:rsid w:val="387AEC85"/>
    <w:rsid w:val="38F13572"/>
    <w:rsid w:val="3A53BD67"/>
    <w:rsid w:val="3DC8F65E"/>
    <w:rsid w:val="40EDF249"/>
    <w:rsid w:val="438A9C08"/>
    <w:rsid w:val="4409F7AA"/>
    <w:rsid w:val="4DB83A03"/>
    <w:rsid w:val="4E333B6E"/>
    <w:rsid w:val="4F0147CE"/>
    <w:rsid w:val="4F1C7F7B"/>
    <w:rsid w:val="50DA5205"/>
    <w:rsid w:val="558CAFF0"/>
    <w:rsid w:val="5641EAA4"/>
    <w:rsid w:val="5D3CF5A0"/>
    <w:rsid w:val="5DD685F4"/>
    <w:rsid w:val="5F4E4CB9"/>
    <w:rsid w:val="649A525B"/>
    <w:rsid w:val="65C354E6"/>
    <w:rsid w:val="66BA19E2"/>
    <w:rsid w:val="671D5B3B"/>
    <w:rsid w:val="674D6C6A"/>
    <w:rsid w:val="6827B148"/>
    <w:rsid w:val="68A01DA9"/>
    <w:rsid w:val="690FAD71"/>
    <w:rsid w:val="6AEA0E98"/>
    <w:rsid w:val="6C55CCCF"/>
    <w:rsid w:val="6CD1005E"/>
    <w:rsid w:val="6E2B78ED"/>
    <w:rsid w:val="6EEA6637"/>
    <w:rsid w:val="6FF2B28B"/>
    <w:rsid w:val="73C4FAE8"/>
    <w:rsid w:val="7575AD84"/>
    <w:rsid w:val="760F9B3A"/>
    <w:rsid w:val="7AB886F5"/>
    <w:rsid w:val="7D10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85F4"/>
  <w15:chartTrackingRefBased/>
  <w15:docId w15:val="{756A57AC-E19A-4E80-9C01-2931F433F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41EAA4"/>
    <w:pPr>
      <w:tabs>
        <w:tab w:val="center" w:leader="none" w:pos="4680"/>
        <w:tab w:val="right" w:leader="none" w:pos="9360"/>
      </w:tabs>
      <w:spacing w:after="0" w:line="240" w:lineRule="auto"/>
    </w:pPr>
  </w:style>
  <w:style w:type="paragraph" w:styleId="Footer">
    <w:uiPriority w:val="99"/>
    <w:name w:val="footer"/>
    <w:basedOn w:val="Normal"/>
    <w:unhideWhenUsed/>
    <w:rsid w:val="5641EA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DB48D7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add192b1c734162" /><Relationship Type="http://schemas.openxmlformats.org/officeDocument/2006/relationships/footer" Target="footer.xml" Id="R2024279ab27b480b" /><Relationship Type="http://schemas.microsoft.com/office/2020/10/relationships/intelligence" Target="intelligence2.xml" Id="R7352d812ea8347b7" /><Relationship Type="http://schemas.openxmlformats.org/officeDocument/2006/relationships/numbering" Target="numbering.xml" Id="Red4b68bab77344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B30142C-2B93-4CC0-9456-5F397C226D39}"/>
</file>

<file path=customXml/itemProps2.xml><?xml version="1.0" encoding="utf-8"?>
<ds:datastoreItem xmlns:ds="http://schemas.openxmlformats.org/officeDocument/2006/customXml" ds:itemID="{B9F5B9F5-A25C-4CFA-B210-2D88F83BCB3A}"/>
</file>

<file path=customXml/itemProps3.xml><?xml version="1.0" encoding="utf-8"?>
<ds:datastoreItem xmlns:ds="http://schemas.openxmlformats.org/officeDocument/2006/customXml" ds:itemID="{4AEC89C8-94CC-4B31-86A3-DED85374BA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2024-11-29T22:33:53.0000000Z</dcterms:created>
  <dcterms:modified xsi:type="dcterms:W3CDTF">2025-01-01T17:21:17.1107140Z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