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447040</wp:posOffset>
                </wp:positionV>
                <wp:extent cx="7137400" cy="27432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2743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FULL-SERVICE MARKETING AGENCY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8.00pt;mso-position-horizontal:absolute;mso-position-vertical-relative:text;margin-top:35.20pt;mso-position-vertical:absolute;width:562.00pt;height:216.0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FULL-SERVICE MARKETING AGENCY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 your full-service marketing p</w:t>
      </w:r>
      <w:r>
        <w:rPr>
          <w:rFonts w:ascii="Calibri" w:hAnsi="Calibri" w:eastAsia="Calibri" w:cs="Calibri"/>
          <w:color w:val="000000" w:themeColor="text1"/>
        </w:rPr>
        <w:t xml:space="preserve">artner. We offer end-to-end marketing strategy, creative services, digital execution, and performance analysis to grow your brand and drive results.</w:t>
        <w:br/>
        <w:br/>
        <w:t xml:space="preserve">This proposal outlines how we will support [Client Name] with a customized, integrated marketing approach.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consistent, results-driven marketing support across multiple channels. Without a unified strategy and execution partner, marketing efforts can become disjointed and under perform.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full-service marketin</w:t>
      </w:r>
      <w:r>
        <w:rPr>
          <w:rFonts w:ascii="Calibri" w:hAnsi="Calibri" w:eastAsia="Calibri" w:cs="Calibri"/>
          <w:color w:val="000000" w:themeColor="text1"/>
        </w:rPr>
        <w:t xml:space="preserve">g partnership that aligns brand strategy, creative execution, digital marketing, and performance reporting.</w:t>
        <w:br/>
        <w:br/>
        <w:t xml:space="preserve">Key Benefits:</w:t>
        <w:br/>
        <w:t xml:space="preserve">- Centralized strategy and execution</w:t>
        <w:br/>
        <w:t xml:space="preserve">- Consistent messaging across platforms</w:t>
        <w:br/>
        <w:t xml:space="preserve">- Data-driven decision making for continuous improvement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full-service marketing solutions include:</w:t>
        <w:br/>
        <w:br/>
        <w:t xml:space="preserve">- Brand and marketing </w:t>
      </w:r>
      <w:r>
        <w:rPr>
          <w:rFonts w:ascii="Calibri" w:hAnsi="Calibri" w:eastAsia="Calibri" w:cs="Calibri"/>
          <w:color w:val="000000" w:themeColor="text1"/>
        </w:rPr>
        <w:t xml:space="preserve">strategy development</w:t>
        <w:br/>
        <w:t xml:space="preserve">- Content marketing and copywriting</w:t>
        <w:br/>
        <w:t xml:space="preserve">- Graphic design and creative production</w:t>
        <w:br/>
        <w:t xml:space="preserve">- Social media management</w:t>
        <w:br/>
        <w:t xml:space="preserve">- SEO and paid advertising (Google, Meta, LinkedIn, etc.)</w:t>
        <w:br/>
        <w:t xml:space="preserve">- Email marketing and CRM support</w:t>
        <w:br/>
        <w:t xml:space="preserve">- Analytics, reporting,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onboarding, launch, and ongoing execution: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Align on goals, audience, and channels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and publish initial campaigns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Adjust tactics and report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[Monthly]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Quarterly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results and update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[Quarterly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full-service marketing support: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Marketing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and campaign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&amp; Creative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Copywriting, graphics, video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Ads &amp; SEO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Paid media management, SEO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Analytics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dashboards and reviews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performance-driven marketing agency dedicated to helping businesses </w:t>
      </w:r>
      <w:r>
        <w:rPr>
          <w:rFonts w:ascii="Calibri" w:hAnsi="Calibri" w:eastAsia="Calibri" w:cs="Calibri"/>
          <w:color w:val="000000" w:themeColor="text1"/>
        </w:rPr>
        <w:t xml:space="preserve">scale through strategy, creativity, and analytics.</w:t>
        <w:br/>
        <w:br/>
        <w:t xml:space="preserve">- Experience: [X] years supporting brands in [industries]</w:t>
        <w:br/>
        <w:t xml:space="preserve">- Services: Strategy, creative, paid media, SEO, email</w:t>
        <w:br/>
        <w:t xml:space="preserve">- Mission: To help businesses achieve measurable growth through smart, integrated marketing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</w:t>
      </w:r>
      <w:r>
        <w:rPr>
          <w:rFonts w:ascii="Calibri" w:hAnsi="Calibri" w:eastAsia="Calibri" w:cs="Calibri"/>
          <w:color w:val="000000" w:themeColor="text1"/>
        </w:rPr>
        <w:t xml:space="preserve">ect: Full-service marketing for product launch</w:t>
        <w:br/>
        <w:t xml:space="preserve">- Outcome: 300% increase in leads and 5x ROAS in three months</w:t>
        <w:br/>
        <w:br/>
        <w:t xml:space="preserve">Testimonial:</w:t>
        <w:br/>
        <w:t xml:space="preserve">“[Your Company Name] delivered real results fast. They truly felt like an extension of our team.”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billed in advance.</w:t>
        <w:br/>
        <w:t xml:space="preserve">Contract Duration: Minimum 3-month engagement, renewable quarterly.</w:t>
        <w:br/>
        <w:t xml:space="preserve">Reporting: Monthly performance reports and quarterly reviews.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full-service marketing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2025-05-08T14:07:00Z</dcterms:created>
  <dcterms:modified xsi:type="dcterms:W3CDTF">2025-05-09T10:32:40Z</dcterms:modified>
</cp:coreProperties>
</file>