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808721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80872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HVAC MAINTENANCE CONTRACT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42.4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HVAC MAINTENANCE CONTRACT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</w:t>
      </w:r>
      <w:r>
        <w:rPr>
          <w:rFonts w:ascii="Calibri" w:hAnsi="Calibri" w:eastAsia="Calibri" w:cs="Calibri"/>
          <w:color w:val="000000" w:themeColor="text1"/>
        </w:rPr>
        <w:t xml:space="preserve">o provide HVAC maintenance services. We specialize in delivering comprehensive maintenance programs that ensure system efficiency, reliability, and longevity.</w:t>
        <w:br/>
        <w:br/>
        <w:t xml:space="preserve">This proposal outlines our approach to managing the HVAC maintenance contract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Maintain optimal performance of HVAC systems</w:t>
        <w:br/>
        <w:t xml:space="preserve">- Reduce equipment downtime and repair costs</w:t>
        <w:br/>
        <w:t xml:space="preserve">- Extend the lifespan of HVAC assets</w:t>
        <w:br/>
        <w:t xml:space="preserve">- Ensure compliance with safety and environmental standards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HVAC maintenance services include:</w:t>
        <w:br/>
      </w:r>
      <w:r>
        <w:rPr>
          <w:rFonts w:ascii="Calibri" w:hAnsi="Calibri" w:eastAsia="Calibri" w:cs="Calibri"/>
          <w:color w:val="000000" w:themeColor="text1"/>
        </w:rPr>
        <w:br/>
        <w:t xml:space="preserve">- Scheduled preventive maintenance visits</w:t>
        <w:br/>
        <w:t xml:space="preserve">- Inspection and cleaning of HVAC components</w:t>
        <w:br/>
        <w:t xml:space="preserve">- Filter replacements and lubrication of moving parts</w:t>
        <w:br/>
        <w:t xml:space="preserve">- Performance testing and diagnostics</w:t>
        <w:br/>
        <w:t xml:space="preserve">- Emergency repair services</w:t>
        <w:br/>
        <w:t xml:space="preserve">- Energy efficiency assessments and optimization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</w:t>
      </w:r>
      <w:r>
        <w:rPr>
          <w:rFonts w:ascii="Calibri" w:hAnsi="Calibri" w:eastAsia="Calibri" w:cs="Calibri"/>
          <w:color w:val="000000" w:themeColor="text1"/>
        </w:rPr>
        <w:t xml:space="preserve">udes:</w:t>
        <w:br/>
        <w:br/>
        <w:t xml:space="preserve">- Initial system assessment and maintenance planning</w:t>
        <w:br/>
        <w:t xml:space="preserve">- Regular maintenance visits as per agreed schedule</w:t>
        <w:br/>
        <w:t xml:space="preserve">- On-demand emergency support</w:t>
        <w:br/>
        <w:t xml:space="preserve">- Detailed maintenance reporting and recommendations</w:t>
        <w:br/>
        <w:t xml:space="preserve">- Coordination with facility management for smooth operations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contract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Initial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system evaluation and maintenance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Scheduled Maintenance Visits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Perform regular maintenance activities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Emergency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on-demand repair services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[Ongoing]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Performance Review &amp;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 periodic performance reports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HVAC maintenance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Monthly 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Preventive Maintenance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Scheduled inspections and system servicing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Emergency Repairs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On-demand repair services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Filter Replacement &amp; Parts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Supply and replace necessary components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Performance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detailed maintenance and performance reports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Monthly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trusted provider of HVAC maintenance </w:t>
      </w:r>
      <w:r>
        <w:rPr>
          <w:rFonts w:ascii="Calibri" w:hAnsi="Calibri" w:eastAsia="Calibri" w:cs="Calibri"/>
          <w:color w:val="000000" w:themeColor="text1"/>
        </w:rPr>
        <w:t xml:space="preserve">and facility management solutions.</w:t>
        <w:br/>
        <w:br/>
        <w:t xml:space="preserve">- Experience: [X] years in HVAC maintenance and repair services</w:t>
        <w:br/>
        <w:t xml:space="preserve">- Expertise: Commercial, industrial, and institutional HVAC systems</w:t>
        <w:br/>
        <w:t xml:space="preserve">- Mission: To deliver reliable, efficient, and cost-effective HVAC maintenance solutions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HVAC mai</w:t>
      </w:r>
      <w:r>
        <w:rPr>
          <w:rFonts w:ascii="Calibri" w:hAnsi="Calibri" w:eastAsia="Calibri" w:cs="Calibri"/>
          <w:color w:val="000000" w:themeColor="text1"/>
        </w:rPr>
        <w:t xml:space="preserve">ntenance for a multi-story office complex</w:t>
        <w:br/>
        <w:t xml:space="preserve">- Outcome: Reduced unplanned downtime by 30% and extended equipment life</w:t>
        <w:br/>
        <w:br/>
        <w:t xml:space="preserve">Testimonial:</w:t>
        <w:br/>
        <w:t xml:space="preserve">“[Your Company Name] has been an outstanding partner, ensuring our HVAC systems run efficiently year-round.”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Monthly billing with net [X] days p</w:t>
      </w:r>
      <w:r>
        <w:rPr>
          <w:rFonts w:ascii="Calibri" w:hAnsi="Calibri" w:eastAsia="Calibri" w:cs="Calibri"/>
          <w:color w:val="000000" w:themeColor="text1"/>
        </w:rPr>
        <w:t xml:space="preserve">ayment terms.</w:t>
        <w:br/>
        <w:t xml:space="preserve">Service Scope: Includes preventive maintenance, emergency repairs, and reporting.</w:t>
        <w:br/>
        <w:t xml:space="preserve">Client Responsibilities: Provide access to equipment and facility support.</w:t>
        <w:br/>
        <w:t xml:space="preserve">Adjustments: Scope changes require mutual agreement and may affect cost and schedule.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HVAC maintenance contract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2025-05-15T15:33:32Z</dcterms:modified>
</cp:coreProperties>
</file>