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PAINTING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PAINTING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</w:t>
      </w:r>
      <w:r>
        <w:rPr>
          <w:rFonts w:ascii="Calibri" w:hAnsi="Calibri" w:eastAsia="Calibri" w:cs="Calibri"/>
          <w:color w:val="000000" w:themeColor="text1"/>
        </w:rPr>
        <w:t xml:space="preserve">ing [Your Company Name] for your painting project. We provide high-quality interior and exterior painting services using professional techniques and premium materials.</w:t>
        <w:br/>
        <w:br/>
        <w:t xml:space="preserve">This proposal outlines our plan to enhance your space through expert painting services.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Overview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painting services for [residential/commercial] property, including [interior/exterior] areas such as [walls, ceilings, trim, siding, etc.].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full-se</w:t>
      </w:r>
      <w:r>
        <w:rPr>
          <w:rFonts w:ascii="Calibri" w:hAnsi="Calibri" w:eastAsia="Calibri" w:cs="Calibri"/>
          <w:color w:val="000000" w:themeColor="text1"/>
        </w:rPr>
        <w:t xml:space="preserve">rvice painting engagement that includes surface preparation, primer and paint application, and finishing details.</w:t>
        <w:br/>
        <w:br/>
        <w:t xml:space="preserve">Key Benefits:</w:t>
        <w:br/>
        <w:t xml:space="preserve">- Experienced painters using professional-grade equipment</w:t>
        <w:br/>
        <w:t xml:space="preserve">- Clean and timely job execution</w:t>
        <w:br/>
        <w:t xml:space="preserve">- Long-lasting, high-quality results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painting services include:</w:t>
        <w:br/>
        <w:br/>
        <w:t xml:space="preserve">- Surface preparation (sanding, caulking, patching)</w:t>
        <w:br/>
        <w:t xml:space="preserve">- Primer application if necessary</w:t>
        <w:br/>
        <w:t xml:space="preserve">- Two coats of premium paint</w:t>
        <w:br/>
        <w:t xml:space="preserve">- Clean edges and detailed finishing</w:t>
        <w:br/>
        <w:t xml:space="preserve">- Final walk-through and touch-ups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painting project phases: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Prep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Furniture covering, surface cleaning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Painting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Apply primer and paint coats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Walkthrough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Touch-ups and cleanup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painting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Interior Painting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Walls, ceilings, trim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Exterior Painting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Siding, doors, windows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Paint and supplies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has provided tr</w:t>
      </w:r>
      <w:r>
        <w:rPr>
          <w:rFonts w:ascii="Calibri" w:hAnsi="Calibri" w:eastAsia="Calibri" w:cs="Calibri"/>
          <w:color w:val="000000" w:themeColor="text1"/>
        </w:rPr>
        <w:t xml:space="preserve">usted painting services for homes and businesses for over [X] years.</w:t>
        <w:br/>
        <w:br/>
        <w:t xml:space="preserve">- Services: Interior, exterior, residential, commercial</w:t>
        <w:br/>
        <w:t xml:space="preserve">- Materials: Low-VOC, high-quality paints and finishes</w:t>
        <w:br/>
        <w:t xml:space="preserve">- Mission: To deliver professional painting results with precision and care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</w:t>
      </w:r>
      <w:r>
        <w:rPr>
          <w:rFonts w:ascii="Calibri" w:hAnsi="Calibri" w:eastAsia="Calibri" w:cs="Calibri"/>
          <w:color w:val="000000" w:themeColor="text1"/>
        </w:rPr>
        <w:t xml:space="preserve">: [Client/Project Name]</w:t>
        <w:br/>
        <w:br/>
        <w:t xml:space="preserve">- Project: Full home interior repaint</w:t>
        <w:br/>
        <w:t xml:space="preserve">- Outcome: Completed within 4 days with minimal disruption</w:t>
        <w:br/>
        <w:br/>
        <w:t xml:space="preserve">Testimonial:</w:t>
        <w:br/>
        <w:t xml:space="preserve">“[Your Company Name] transformed our home! They were clean, fast, and delivered exactly what we wanted.” — [Client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completion.</w:t>
        <w:br/>
        <w:t xml:space="preserve">Warranty: [X]-month workmanship warranty.</w:t>
        <w:br/>
        <w:t xml:space="preserve">Color Selection: Client to confirm color codes prior to start.</w:t>
        <w:br/>
        <w:t xml:space="preserve">Job Site Access: Client to ensure clear access and working conditions.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painting proposal and schedule service,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Address: [Property Address]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2025-05-09T18:51:36Z</dcterms:modified>
</cp:coreProperties>
</file>