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453390</wp:posOffset>
                </wp:positionV>
                <wp:extent cx="7237095" cy="2946400"/>
                <wp:effectExtent l="0" t="0" r="2095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37095" cy="294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DIVERSITY AND INCLUSION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9.85pt;height:232.0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DIVERSITY AND INCLUSION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diversity, equity, and inclusion </w:t>
      </w:r>
      <w:r>
        <w:rPr>
          <w:rFonts w:ascii="Calibri" w:hAnsi="Calibri" w:eastAsia="Calibri" w:cs="Calibri"/>
          <w:color w:val="000000" w:themeColor="text1"/>
        </w:rPr>
        <w:t xml:space="preserve">(DEI) efforts. We provide expert guidance to help organizations build inclusive cultures, equitable policies, and diverse teams.</w:t>
        <w:br/>
        <w:br/>
        <w:t xml:space="preserve">This proposal outlines how we will assist [Client Name] in advancing DEI goals across leadership, HR, and employee engagement.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committed to creating a more inclusive, diverse, and equitable workplace. However, there may be gaps in current policies, representation, or cultural understanding that need to be addressed.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customized DEI engagement that inc</w:t>
      </w:r>
      <w:r>
        <w:rPr>
          <w:rFonts w:ascii="Calibri" w:hAnsi="Calibri" w:eastAsia="Calibri" w:cs="Calibri"/>
          <w:color w:val="000000" w:themeColor="text1"/>
        </w:rPr>
        <w:t xml:space="preserve">ludes assessment, strategy development, training, and support to embed inclusion into your operations and culture.</w:t>
        <w:br/>
        <w:br/>
        <w:t xml:space="preserve">Key Benefits:</w:t>
        <w:br/>
        <w:t xml:space="preserve">- Enhanced employee morale and retention</w:t>
        <w:br/>
        <w:t xml:space="preserve">- Broader perspectives and innovation</w:t>
        <w:br/>
        <w:t xml:space="preserve">- Reduced bias and improved equity in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DEI consulti</w:t>
      </w:r>
      <w:r>
        <w:rPr>
          <w:rFonts w:ascii="Calibri" w:hAnsi="Calibri" w:eastAsia="Calibri" w:cs="Calibri"/>
          <w:color w:val="000000" w:themeColor="text1"/>
        </w:rPr>
        <w:t xml:space="preserve">ng services include:</w:t>
        <w:br/>
        <w:br/>
        <w:t xml:space="preserve">- DEI audit and culture assessment</w:t>
        <w:br/>
        <w:t xml:space="preserve">- Inclusive hiring and HR policy review</w:t>
        <w:br/>
        <w:t xml:space="preserve">- Employee surveys and focus groups</w:t>
        <w:br/>
        <w:t xml:space="preserve">- Training sessions and workshops</w:t>
        <w:br/>
        <w:t xml:space="preserve">- Strategic planning and leadership alignment</w:t>
        <w:br/>
        <w:t xml:space="preserve">- Ongoing support and measurement framework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timeline for assessment, delivery, and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DEI audit and stakeholder interviews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DEI goals and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workshops or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diversity and inclusion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DEI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Interviews, survey, culture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Goals, KPIs,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Workshops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Up to [X]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Summary and action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consulting firm specializing in DEI strategy, training, and culture transformation.</w:t>
        <w:br/>
        <w:br/>
        <w:t xml:space="preserve">- Experience: [X</w:t>
      </w:r>
      <w:r>
        <w:rPr>
          <w:rFonts w:ascii="Calibri" w:hAnsi="Calibri" w:eastAsia="Calibri" w:cs="Calibri"/>
          <w:color w:val="000000" w:themeColor="text1"/>
        </w:rPr>
        <w:t xml:space="preserve">] years advancing inclusion and equity in diverse organizations</w:t>
        <w:br/>
        <w:t xml:space="preserve">- Expertise: Intersectional frameworks, policy design, inclusive leadership</w:t>
        <w:br/>
        <w:t xml:space="preserve">- Mission: To help organizations thrive by building workplaces where everyone feels respected, valued, and empowered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DEI training and strategy for midsize firm</w:t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Outcome: Increased sense of belonging by 35% and improved internal promotion equity</w:t>
        <w:br/>
        <w:br/>
        <w:t xml:space="preserve">Testimonial:</w:t>
        <w:br/>
        <w:t xml:space="preserve">“[Your Company Name] brought clarity, compassion, and credibility to our DEI work. Our team is stronger and more united.”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kickoff, 50% upon delivery.</w:t>
        <w:br/>
        <w:t xml:space="preserve">Confidentiality: All employee feedback and assessments are confidential.</w:t>
        <w:br/>
        <w:t xml:space="preserve">Revisions: Includes one revision to final strategy materials based on stakeholder feedback.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DEI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2025-05-08T14:07:00Z</dcterms:created>
  <dcterms:modified xsi:type="dcterms:W3CDTF">2025-05-08T17:09:41Z</dcterms:modified>
</cp:coreProperties>
</file>