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IMMERSIVE THEATER DESIGN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IMMERSIVE THEATER DESIGN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immersive theater project. We specialize in conceptualizing and delivering transf</w:t>
      </w:r>
      <w:r>
        <w:rPr>
          <w:rFonts w:ascii="Calibri" w:hAnsi="Calibri" w:eastAsia="Calibri" w:cs="Calibri"/>
          <w:color w:val="000000" w:themeColor="text1"/>
        </w:rPr>
        <w:t xml:space="preserve">ormative theatrical experiences that engage audiences through multisensory design, spatial storytelling, and interactive performance environments.</w:t>
        <w:br/>
        <w:br/>
        <w:t xml:space="preserve">This proposal outlines our creative and technical approach for [Client Name]'s immersive theater production.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fabricate an imm</w:t>
      </w:r>
      <w:r>
        <w:rPr>
          <w:rFonts w:ascii="Calibri" w:hAnsi="Calibri" w:eastAsia="Calibri" w:cs="Calibri"/>
          <w:color w:val="000000" w:themeColor="text1"/>
        </w:rPr>
        <w:t xml:space="preserve">ersive physical environment for theatrical performance</w:t>
        <w:br/>
        <w:t xml:space="preserve">- Integrate lighting, sound, and visual effects into live storytelling</w:t>
        <w:br/>
        <w:t xml:space="preserve">- Support actor movement and audience participation throughout the space</w:t>
        <w:br/>
        <w:t xml:space="preserve">- Create a memorable and emotionally impactful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immersive theater design services include:</w:t>
        <w:br/>
        <w:br/>
        <w:t xml:space="preserve">- Concept development and spatial narrative design</w:t>
        <w:br/>
        <w:t xml:space="preserve">- Scenic</w:t>
      </w:r>
      <w:r>
        <w:rPr>
          <w:rFonts w:ascii="Calibri" w:hAnsi="Calibri" w:eastAsia="Calibri" w:cs="Calibri"/>
          <w:color w:val="000000" w:themeColor="text1"/>
        </w:rPr>
        <w:t xml:space="preserve"> design and fabrication plans</w:t>
        <w:br/>
        <w:t xml:space="preserve">- Audio-visual integration strategy (lighting, projection, sound)</w:t>
        <w:br/>
        <w:t xml:space="preserve">- Interactive installation and audience routing planning</w:t>
        <w:br/>
        <w:t xml:space="preserve">- Production scheduling and onsite supervision</w:t>
        <w:br/>
        <w:t xml:space="preserve">- Tech rehearsals and performer walkthrough coordination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Creative direction and narrative </w:t>
      </w:r>
      <w:r>
        <w:rPr>
          <w:rFonts w:ascii="Calibri" w:hAnsi="Calibri" w:eastAsia="Calibri" w:cs="Calibri"/>
          <w:color w:val="000000" w:themeColor="text1"/>
        </w:rPr>
        <w:t xml:space="preserve">mapping of venue or site</w:t>
        <w:br/>
        <w:t xml:space="preserve">- 3D design and scenic layout documentation</w:t>
        <w:br/>
        <w:t xml:space="preserve">- Technical coordination of projection mapping, sensors, and control systems</w:t>
        <w:br/>
        <w:t xml:space="preserve">- Collaboration with performers and choreographers for space flow</w:t>
        <w:br/>
        <w:t xml:space="preserve">- Fabrication guidance and rehearsal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&amp; Narrative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development and space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3D scenic layouts and AV schematics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Fabrication &amp;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integrate environmental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Rehearsals &amp; Final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 runs and audience preview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immersive theater design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Direction &amp; Concept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Narrative design and spatial storyboarding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Scenic Design &amp; AV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3D layout and technical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Fabrication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for building and scenic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Rehearsal &amp; 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run-throughs and on-site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multidisciplinary experience design firm with a history of producing award-winning immersive environments across art, entertainment, and live performanc</w:t>
      </w:r>
      <w:r>
        <w:rPr>
          <w:rFonts w:ascii="Calibri" w:hAnsi="Calibri" w:eastAsia="Calibri" w:cs="Calibri"/>
          <w:color w:val="000000" w:themeColor="text1"/>
        </w:rPr>
        <w:t xml:space="preserve">e.</w:t>
        <w:br/>
        <w:br/>
        <w:t xml:space="preserve">- Experience: [X] years in immersive installations and theatrical architecture</w:t>
        <w:br/>
        <w:t xml:space="preserve">- Expertise: Stagecraft, experience design, AV integration, scenic fabrication</w:t>
        <w:br/>
        <w:t xml:space="preserve">- Mission: To transport audiences into fully-realized worlds where every element tells a story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Site-specific</w:t>
      </w:r>
      <w:r>
        <w:rPr>
          <w:rFonts w:ascii="Calibri" w:hAnsi="Calibri" w:eastAsia="Calibri" w:cs="Calibri"/>
          <w:color w:val="000000" w:themeColor="text1"/>
        </w:rPr>
        <w:t xml:space="preserve"> immersive experience for a historical building</w:t>
        <w:br/>
        <w:t xml:space="preserve">- Outcome: Sold-out 3-month run and glowing press coverage</w:t>
        <w:br/>
        <w:br/>
        <w:t xml:space="preserve">Testimonial:</w:t>
        <w:br/>
        <w:t xml:space="preserve">“[Your Company Name] brought our theatrical vision to life with immersive design that astonished audiences nightly.”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invoicing.</w:t>
        <w:br/>
        <w:t xml:space="preserve">Sco</w:t>
      </w:r>
      <w:r>
        <w:rPr>
          <w:rFonts w:ascii="Calibri" w:hAnsi="Calibri" w:eastAsia="Calibri" w:cs="Calibri"/>
          <w:color w:val="000000" w:themeColor="text1"/>
        </w:rPr>
        <w:t xml:space="preserve">pe: Includes concept design, documentation, AV coordination, and rehearsal support.</w:t>
        <w:br/>
        <w:t xml:space="preserve">Client Responsibilities: Provide venue access, technical contacts, and budget approvals.</w:t>
        <w:br/>
        <w:t xml:space="preserve">Adjustments: Changes in scope, materials, or venue may impact pricing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Immersive Theater Design Proposal and begin production,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2025-05-14T18:23:54Z</dcterms:modified>
</cp:coreProperties>
</file>