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COACHING PACKAGE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COACHING PACKAGE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</w:t>
      </w:r>
      <w:r>
        <w:rPr>
          <w:rFonts w:ascii="Calibri" w:hAnsi="Calibri" w:eastAsia="Calibri" w:cs="Calibri"/>
          <w:color w:val="000000" w:themeColor="text1"/>
        </w:rPr>
        <w:t xml:space="preserve">idering [Your Name/Company Name] for professional coaching services. This proposal outlines a tailored coaching package designed to help [Client Name] or their team achieve clarity, growth, and performance goals through structured, results-driven coaching.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personal or team development support in areas such as leadership, communication, goal-setting, or career transitions. Coaching provides a structured space for reflection, accountability, and lasting change.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coaching pac</w:t>
      </w:r>
      <w:r>
        <w:rPr>
          <w:rFonts w:ascii="Calibri" w:hAnsi="Calibri" w:eastAsia="Calibri" w:cs="Calibri"/>
          <w:color w:val="000000" w:themeColor="text1"/>
        </w:rPr>
        <w:t xml:space="preserve">kage that includes scheduled one-on-one sessions, goal alignment, progress tracking, and optional assessments or tools.</w:t>
        <w:br/>
        <w:br/>
        <w:t xml:space="preserve">Key Benefits:</w:t>
        <w:br/>
        <w:t xml:space="preserve">- Personalized support and guidance</w:t>
        <w:br/>
        <w:t xml:space="preserve">- Clear action plans and accountability</w:t>
        <w:br/>
        <w:t xml:space="preserve">- Improved focus, confidence, and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coaching package includes:</w:t>
        <w:br/>
        <w:br/>
        <w:t xml:space="preserve">- Initial goal-setting and intake session</w:t>
        <w:br/>
        <w:t xml:space="preserve">- [X] one-on-one coaching sessions (virtual or in-person)</w:t>
        <w:br/>
        <w:t xml:space="preserve">- Ongoing email support between sessions</w:t>
        <w:br/>
        <w:t xml:space="preserve">- Tools, exercises, and reflection prompts</w:t>
        <w:br/>
        <w:t xml:space="preserve">- Final review session and growth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coaching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Intake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Clarify goals and expectations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Coaching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Regular coaching intervals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progress and adjust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Wrap-up and growth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the full coaching package: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Coaching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[X] one-on-one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Exercises, tools,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Email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Between-session guidance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Your Coach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Name] is a certified coach with experience supporting profe</w:t>
      </w:r>
      <w:r>
        <w:rPr>
          <w:rFonts w:ascii="Calibri" w:hAnsi="Calibri" w:eastAsia="Calibri" w:cs="Calibri"/>
          <w:color w:val="000000" w:themeColor="text1"/>
        </w:rPr>
        <w:t xml:space="preserve">ssionals across industries to achieve growth and transformation.</w:t>
        <w:br/>
        <w:br/>
        <w:t xml:space="preserve">- Credentials: [Coaching Certification or Degree]</w:t>
        <w:br/>
        <w:t xml:space="preserve">- Experience: [X] years coaching in [fields or sectors]</w:t>
        <w:br/>
        <w:t xml:space="preserve">- Approach: [Brief coaching style description, e.g., goal-oriented, strengths-based]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L</w:t>
      </w:r>
      <w:r>
        <w:rPr>
          <w:rFonts w:ascii="Calibri" w:hAnsi="Calibri" w:eastAsia="Calibri" w:cs="Calibri"/>
          <w:color w:val="000000" w:themeColor="text1"/>
        </w:rPr>
        <w:t xml:space="preserve">eadership coaching for emerging manager</w:t>
        <w:br/>
        <w:t xml:space="preserve">- Outcome: Improved confidence, team feedback, and promotion readiness</w:t>
        <w:br/>
        <w:br/>
        <w:t xml:space="preserve">Testimonial:</w:t>
        <w:br/>
        <w:t xml:space="preserve">“[Your Name] helped me see what was holding me back and coached me through making real, positive changes.”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Full payment upfront or in two equal installments.</w:t>
        <w:br/>
        <w:t xml:space="preserve">Rescheduling Policy: 24-hour notice required for session changes.</w:t>
        <w:br/>
        <w:t xml:space="preserve">Confidentiality: All coaching conversations remain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coaching package,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2025-05-09T17:11:03Z</dcterms:modified>
</cp:coreProperties>
</file>