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76122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7612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WORKSHOP FACILITATION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17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WORKSHOP FACILITATION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Name/Organization] to facilitate your upcoming wor</w:t>
      </w:r>
      <w:r>
        <w:rPr>
          <w:rFonts w:ascii="Calibri" w:hAnsi="Calibri" w:eastAsia="Calibri" w:cs="Calibri"/>
          <w:color w:val="000000" w:themeColor="text1"/>
        </w:rPr>
        <w:t xml:space="preserve">kshop. We provide expert facilitation designed to foster engagement, collaboration, and meaningful outcomes tailored to your group's goals.</w:t>
        <w:br/>
        <w:br/>
        <w:t xml:space="preserve">This proposal outlines how we will support [Client Name] in delivering a successful, impactful workshop experience.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organizing a workshop and seeks professional facilitation to ensure structured discussions, active participation, and actionable results.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comprehensive workshop facilitation </w:t>
      </w:r>
      <w:r>
        <w:rPr>
          <w:rFonts w:ascii="Calibri" w:hAnsi="Calibri" w:eastAsia="Calibri" w:cs="Calibri"/>
          <w:color w:val="000000" w:themeColor="text1"/>
        </w:rPr>
        <w:t xml:space="preserve">plan that includes pre-session planning, agenda development, live facilitation, and post-session reporting.</w:t>
        <w:br/>
        <w:br/>
        <w:t xml:space="preserve">Key Benefits:</w:t>
        <w:br/>
        <w:t xml:space="preserve">- Skilled facilitation for productive conversations</w:t>
        <w:br/>
        <w:t xml:space="preserve">- Customized content and exercises</w:t>
        <w:br/>
        <w:t xml:space="preserve">- Clear outcomes and follow-up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workshop faci</w:t>
      </w:r>
      <w:r>
        <w:rPr>
          <w:rFonts w:ascii="Calibri" w:hAnsi="Calibri" w:eastAsia="Calibri" w:cs="Calibri"/>
          <w:color w:val="000000" w:themeColor="text1"/>
        </w:rPr>
        <w:t xml:space="preserve">litation services include:</w:t>
        <w:br/>
        <w:br/>
        <w:t xml:space="preserve">- Pre-workshop consultation and agenda design</w:t>
        <w:br/>
        <w:t xml:space="preserve">- Customized session materials and activities</w:t>
        <w:br/>
        <w:t xml:space="preserve">- Live facilitation (in-person or virtual)</w:t>
        <w:br/>
        <w:t xml:space="preserve">- Group management and timekeeping</w:t>
        <w:br/>
        <w:t xml:space="preserve">- Post-workshop report with key takeaways and action items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workshop planning, delivery, and follow-up: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Understand goals and participants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Agenda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flow and content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Workshop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Facilitate live session(s)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Follow-Up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Summarize insights and next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workshop facilitation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Workshop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and agenda creation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Live Facilitation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 of workshop session(s)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Post-Session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Summary of outcomes and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Name/Organization] brings experience in group facili</w:t>
      </w:r>
      <w:r>
        <w:rPr>
          <w:rFonts w:ascii="Calibri" w:hAnsi="Calibri" w:eastAsia="Calibri" w:cs="Calibri"/>
          <w:color w:val="000000" w:themeColor="text1"/>
        </w:rPr>
        <w:t xml:space="preserve">tation, leadership development, and organizational strategy.</w:t>
        <w:br/>
        <w:br/>
        <w:t xml:space="preserve">- Experience: [X] years facilitating professional workshops</w:t>
        <w:br/>
        <w:t xml:space="preserve">- Focus Areas: Strategy, DEI, team building, change management</w:t>
        <w:br/>
        <w:t xml:space="preserve">- Mission: To enable groups to learn, align, and take meaningful action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Strategic</w:t>
      </w:r>
      <w:r>
        <w:rPr>
          <w:rFonts w:ascii="Calibri" w:hAnsi="Calibri" w:eastAsia="Calibri" w:cs="Calibri"/>
          <w:color w:val="000000" w:themeColor="text1"/>
        </w:rPr>
        <w:t xml:space="preserve"> planning workshop for nonprofit leadership</w:t>
        <w:br/>
        <w:t xml:space="preserve">- Outcome: Clear goals and actionable roadmap developed in 1-day session</w:t>
        <w:br/>
        <w:br/>
        <w:t xml:space="preserve">Testimonial:</w:t>
        <w:br/>
        <w:t xml:space="preserve">“[Facilitator Name] kept us focused and energized throughout. The outcomes were immediately useful.” — [Client Name],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at booking, 50% after delivery.</w:t>
        <w:br/>
        <w:t xml:space="preserve">Cancellation Policy: Rescheduling allowed with 7 days’ notice.</w:t>
        <w:br/>
        <w:t xml:space="preserve">Materials: All facilitation materials are shared with the client post-session.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proceed with the workshop facilitation services,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2025-05-09T17:05:01Z</dcterms:modified>
</cp:coreProperties>
</file>