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9AD" w:rsidRDefault="00EE418E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9AD" w:rsidRDefault="00D219AD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219AD" w:rsidRDefault="00EE418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D219AD" w:rsidRDefault="00D219AD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D219AD" w:rsidRDefault="00EE418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D219AD" w:rsidRDefault="00D219AD"/>
    <w:p w:rsidR="00D219AD" w:rsidRDefault="00D219AD"/>
    <w:p w:rsidR="00D219AD" w:rsidRDefault="00D219AD">
      <w:pPr>
        <w:jc w:val="center"/>
      </w:pPr>
    </w:p>
    <w:p w:rsidR="00D219AD" w:rsidRDefault="00D219AD">
      <w:pPr>
        <w:jc w:val="center"/>
      </w:pPr>
    </w:p>
    <w:p w:rsidR="00D219AD" w:rsidRDefault="00EE418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D219AD" w:rsidRDefault="00D219AD"/>
    <w:p w:rsidR="00D219AD" w:rsidRDefault="002B32E4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354580"/>
                <wp:effectExtent l="0" t="0" r="2540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354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9AD" w:rsidRPr="002B32E4" w:rsidRDefault="002B32E4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2B32E4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HYBRID EVENT TECHNOLOGY </w:t>
                            </w:r>
                            <w:bookmarkStart w:id="0" w:name="_GoBack"/>
                            <w:bookmarkEnd w:id="0"/>
                            <w:r w:rsidRPr="002B32E4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>SETUP 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185.4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" filled="f" strokecolor="white [3212]" strokeweight="1pt">
                <v:textbox>
                  <w:txbxContent>
                    <w:p w:rsidR="00D219AD" w:rsidRPr="002B32E4" w:rsidRDefault="002B32E4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 w:rsidRPr="002B32E4"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HYBRID EVENT TECHNOLOGY </w:t>
                      </w:r>
                      <w:bookmarkStart w:id="1" w:name="_GoBack"/>
                      <w:bookmarkEnd w:id="1"/>
                      <w:r w:rsidRPr="002B32E4"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>SETUP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D219AD" w:rsidRDefault="00D219AD">
      <w:pPr>
        <w:jc w:val="center"/>
      </w:pPr>
    </w:p>
    <w:p w:rsidR="00D219AD" w:rsidRDefault="00D219AD">
      <w:pPr>
        <w:jc w:val="center"/>
      </w:pPr>
    </w:p>
    <w:p w:rsidR="00D219AD" w:rsidRDefault="00D219AD">
      <w:pPr>
        <w:jc w:val="center"/>
      </w:pPr>
    </w:p>
    <w:p w:rsidR="00D219AD" w:rsidRDefault="00D219AD">
      <w:pPr>
        <w:jc w:val="center"/>
      </w:pPr>
    </w:p>
    <w:p w:rsidR="00D219AD" w:rsidRDefault="00D219AD">
      <w:pPr>
        <w:jc w:val="center"/>
      </w:pPr>
    </w:p>
    <w:p w:rsidR="00D219AD" w:rsidRDefault="00D219AD">
      <w:pPr>
        <w:jc w:val="center"/>
      </w:pPr>
    </w:p>
    <w:p w:rsidR="00D219AD" w:rsidRDefault="00D219AD">
      <w:pPr>
        <w:jc w:val="center"/>
      </w:pPr>
    </w:p>
    <w:p w:rsidR="00D219AD" w:rsidRDefault="00D219AD">
      <w:pPr>
        <w:jc w:val="center"/>
      </w:pPr>
    </w:p>
    <w:p w:rsidR="00D219AD" w:rsidRDefault="00D219AD">
      <w:pPr>
        <w:jc w:val="center"/>
      </w:pPr>
    </w:p>
    <w:p w:rsidR="00D219AD" w:rsidRDefault="00D219AD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D219AD" w:rsidRDefault="00EE418E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9AD" w:rsidRDefault="00EE418E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D219AD" w:rsidRDefault="00EE418E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D219AD" w:rsidRDefault="00EE418E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D219AD" w:rsidRDefault="00EE418E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D219AD" w:rsidRDefault="00EE418E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D219AD" w:rsidRDefault="00EE418E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D219AD" w:rsidRDefault="00D219AD">
      <w:pPr>
        <w:jc w:val="center"/>
      </w:pPr>
    </w:p>
    <w:p w:rsidR="00D219AD" w:rsidRDefault="00D219AD">
      <w:pPr>
        <w:jc w:val="center"/>
      </w:pPr>
    </w:p>
    <w:p w:rsidR="00D219AD" w:rsidRDefault="00D219AD">
      <w:pPr>
        <w:jc w:val="center"/>
      </w:pPr>
    </w:p>
    <w:p w:rsidR="00D219AD" w:rsidRDefault="00D219AD">
      <w:pPr>
        <w:jc w:val="center"/>
      </w:pPr>
    </w:p>
    <w:p w:rsidR="00D219AD" w:rsidRDefault="00D219AD">
      <w:pPr>
        <w:jc w:val="center"/>
      </w:pPr>
    </w:p>
    <w:p w:rsidR="00D219AD" w:rsidRDefault="00EE418E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2B32E4" w:rsidRPr="00391B0D" w:rsidRDefault="002B32E4" w:rsidP="002B32E4">
      <w:pPr>
        <w:pStyle w:val="Heading1"/>
        <w:rPr>
          <w:rFonts w:cstheme="majorHAnsi"/>
          <w:color w:val="000000" w:themeColor="text1"/>
        </w:rPr>
      </w:pPr>
      <w:r w:rsidRPr="00391B0D">
        <w:rPr>
          <w:rFonts w:cstheme="majorHAnsi"/>
          <w:color w:val="000000" w:themeColor="text1"/>
        </w:rPr>
        <w:lastRenderedPageBreak/>
        <w:t>Introduction</w:t>
      </w:r>
    </w:p>
    <w:p w:rsidR="002B32E4" w:rsidRPr="00391B0D" w:rsidRDefault="002B32E4" w:rsidP="002B32E4">
      <w:pPr>
        <w:spacing w:after="240"/>
        <w:rPr>
          <w:rFonts w:asciiTheme="majorHAnsi" w:hAnsiTheme="majorHAnsi" w:cstheme="majorHAnsi"/>
          <w:color w:val="000000" w:themeColor="text1"/>
        </w:rPr>
      </w:pPr>
      <w:r w:rsidRPr="00391B0D">
        <w:rPr>
          <w:rFonts w:asciiTheme="majorHAnsi" w:hAnsiTheme="majorHAnsi" w:cstheme="majorHAnsi"/>
          <w:color w:val="000000" w:themeColor="text1"/>
        </w:rPr>
        <w:t>Thank you for considering [Your Company Name] for the technology setup of your hybrid event. We specialize in delivering seamless integrations of in-person and virtual experiences, ensuring high-quality production and audience engagement.</w:t>
      </w:r>
      <w:r w:rsidRPr="00391B0D">
        <w:rPr>
          <w:rFonts w:asciiTheme="majorHAnsi" w:hAnsiTheme="majorHAnsi" w:cstheme="majorHAnsi"/>
          <w:color w:val="000000" w:themeColor="text1"/>
        </w:rPr>
        <w:br/>
      </w:r>
      <w:r w:rsidRPr="00391B0D">
        <w:rPr>
          <w:rFonts w:asciiTheme="majorHAnsi" w:hAnsiTheme="majorHAnsi" w:cstheme="majorHAnsi"/>
          <w:color w:val="000000" w:themeColor="text1"/>
        </w:rPr>
        <w:br/>
        <w:t>This proposal outlines our approach to setting up the technology infrastructure for [Client Company Name]'s hybrid event.</w:t>
      </w:r>
    </w:p>
    <w:p w:rsidR="002B32E4" w:rsidRPr="00391B0D" w:rsidRDefault="002B32E4" w:rsidP="002B32E4">
      <w:pPr>
        <w:pStyle w:val="Heading1"/>
        <w:rPr>
          <w:rFonts w:cstheme="majorHAnsi"/>
          <w:color w:val="000000" w:themeColor="text1"/>
        </w:rPr>
      </w:pPr>
      <w:r w:rsidRPr="00391B0D">
        <w:rPr>
          <w:rFonts w:cstheme="majorHAnsi"/>
          <w:color w:val="000000" w:themeColor="text1"/>
        </w:rPr>
        <w:t>Project Objectives</w:t>
      </w:r>
    </w:p>
    <w:p w:rsidR="002B32E4" w:rsidRPr="00391B0D" w:rsidRDefault="002B32E4" w:rsidP="002B32E4">
      <w:pPr>
        <w:spacing w:after="240"/>
        <w:rPr>
          <w:rFonts w:asciiTheme="majorHAnsi" w:hAnsiTheme="majorHAnsi" w:cstheme="majorHAnsi"/>
          <w:color w:val="000000" w:themeColor="text1"/>
        </w:rPr>
      </w:pPr>
      <w:r w:rsidRPr="00391B0D">
        <w:rPr>
          <w:rFonts w:asciiTheme="majorHAnsi" w:hAnsiTheme="majorHAnsi" w:cstheme="majorHAnsi"/>
          <w:color w:val="000000" w:themeColor="text1"/>
        </w:rPr>
        <w:t>The primary goals are:</w:t>
      </w:r>
      <w:r w:rsidRPr="00391B0D">
        <w:rPr>
          <w:rFonts w:asciiTheme="majorHAnsi" w:hAnsiTheme="majorHAnsi" w:cstheme="majorHAnsi"/>
          <w:color w:val="000000" w:themeColor="text1"/>
        </w:rPr>
        <w:br/>
      </w:r>
      <w:r w:rsidRPr="00391B0D">
        <w:rPr>
          <w:rFonts w:asciiTheme="majorHAnsi" w:hAnsiTheme="majorHAnsi" w:cstheme="majorHAnsi"/>
          <w:color w:val="000000" w:themeColor="text1"/>
        </w:rPr>
        <w:br/>
        <w:t>- Ensure seamless interaction between on-site and virtual attendees</w:t>
      </w:r>
      <w:r w:rsidRPr="00391B0D">
        <w:rPr>
          <w:rFonts w:asciiTheme="majorHAnsi" w:hAnsiTheme="majorHAnsi" w:cstheme="majorHAnsi"/>
          <w:color w:val="000000" w:themeColor="text1"/>
        </w:rPr>
        <w:br/>
        <w:t>- Deliver high-quality audio-visual experience for both audiences</w:t>
      </w:r>
      <w:r w:rsidRPr="00391B0D">
        <w:rPr>
          <w:rFonts w:asciiTheme="majorHAnsi" w:hAnsiTheme="majorHAnsi" w:cstheme="majorHAnsi"/>
          <w:color w:val="000000" w:themeColor="text1"/>
        </w:rPr>
        <w:br/>
        <w:t>- Provide reliable and scalable event technology solutions</w:t>
      </w:r>
      <w:r w:rsidRPr="00391B0D">
        <w:rPr>
          <w:rFonts w:asciiTheme="majorHAnsi" w:hAnsiTheme="majorHAnsi" w:cstheme="majorHAnsi"/>
          <w:color w:val="000000" w:themeColor="text1"/>
        </w:rPr>
        <w:br/>
        <w:t>- Support real-time engagement and technical troubleshooting</w:t>
      </w:r>
    </w:p>
    <w:p w:rsidR="002B32E4" w:rsidRPr="00391B0D" w:rsidRDefault="002B32E4" w:rsidP="002B32E4">
      <w:pPr>
        <w:pStyle w:val="Heading1"/>
        <w:rPr>
          <w:rFonts w:cstheme="majorHAnsi"/>
          <w:color w:val="000000" w:themeColor="text1"/>
        </w:rPr>
      </w:pPr>
      <w:r w:rsidRPr="00391B0D">
        <w:rPr>
          <w:rFonts w:cstheme="majorHAnsi"/>
          <w:color w:val="000000" w:themeColor="text1"/>
        </w:rPr>
        <w:t>Proposed Services</w:t>
      </w:r>
    </w:p>
    <w:p w:rsidR="002B32E4" w:rsidRPr="00391B0D" w:rsidRDefault="002B32E4" w:rsidP="002B32E4">
      <w:pPr>
        <w:spacing w:after="240"/>
        <w:rPr>
          <w:rFonts w:asciiTheme="majorHAnsi" w:hAnsiTheme="majorHAnsi" w:cstheme="majorHAnsi"/>
          <w:color w:val="000000" w:themeColor="text1"/>
        </w:rPr>
      </w:pPr>
      <w:r w:rsidRPr="00391B0D">
        <w:rPr>
          <w:rFonts w:asciiTheme="majorHAnsi" w:hAnsiTheme="majorHAnsi" w:cstheme="majorHAnsi"/>
          <w:color w:val="000000" w:themeColor="text1"/>
        </w:rPr>
        <w:t>Our hybrid event technology setup services include:</w:t>
      </w:r>
      <w:r w:rsidRPr="00391B0D">
        <w:rPr>
          <w:rFonts w:asciiTheme="majorHAnsi" w:hAnsiTheme="majorHAnsi" w:cstheme="majorHAnsi"/>
          <w:color w:val="000000" w:themeColor="text1"/>
        </w:rPr>
        <w:br/>
      </w:r>
      <w:r w:rsidRPr="00391B0D">
        <w:rPr>
          <w:rFonts w:asciiTheme="majorHAnsi" w:hAnsiTheme="majorHAnsi" w:cstheme="majorHAnsi"/>
          <w:color w:val="000000" w:themeColor="text1"/>
        </w:rPr>
        <w:br/>
        <w:t>- Venue AV setup (cameras, microphones, streaming equipment)</w:t>
      </w:r>
      <w:r w:rsidRPr="00391B0D">
        <w:rPr>
          <w:rFonts w:asciiTheme="majorHAnsi" w:hAnsiTheme="majorHAnsi" w:cstheme="majorHAnsi"/>
          <w:color w:val="000000" w:themeColor="text1"/>
        </w:rPr>
        <w:br/>
        <w:t>- Platform integration for live streaming and virtual attendance</w:t>
      </w:r>
      <w:r w:rsidRPr="00391B0D">
        <w:rPr>
          <w:rFonts w:asciiTheme="majorHAnsi" w:hAnsiTheme="majorHAnsi" w:cstheme="majorHAnsi"/>
          <w:color w:val="000000" w:themeColor="text1"/>
        </w:rPr>
        <w:br/>
        <w:t>- Audience engagement tools (Q&amp;A, polls, chat)</w:t>
      </w:r>
      <w:r w:rsidRPr="00391B0D">
        <w:rPr>
          <w:rFonts w:asciiTheme="majorHAnsi" w:hAnsiTheme="majorHAnsi" w:cstheme="majorHAnsi"/>
          <w:color w:val="000000" w:themeColor="text1"/>
        </w:rPr>
        <w:br/>
        <w:t>- Technical production and live support</w:t>
      </w:r>
      <w:r w:rsidRPr="00391B0D">
        <w:rPr>
          <w:rFonts w:asciiTheme="majorHAnsi" w:hAnsiTheme="majorHAnsi" w:cstheme="majorHAnsi"/>
          <w:color w:val="000000" w:themeColor="text1"/>
        </w:rPr>
        <w:br/>
        <w:t>- Recording and post-event content delivery</w:t>
      </w:r>
    </w:p>
    <w:p w:rsidR="002B32E4" w:rsidRPr="00391B0D" w:rsidRDefault="002B32E4" w:rsidP="002B32E4">
      <w:pPr>
        <w:pStyle w:val="Heading1"/>
        <w:rPr>
          <w:rFonts w:cstheme="majorHAnsi"/>
          <w:color w:val="000000" w:themeColor="text1"/>
        </w:rPr>
      </w:pPr>
      <w:r w:rsidRPr="00391B0D">
        <w:rPr>
          <w:rFonts w:cstheme="majorHAnsi"/>
          <w:color w:val="000000" w:themeColor="text1"/>
        </w:rPr>
        <w:t>Scope of Work</w:t>
      </w:r>
    </w:p>
    <w:p w:rsidR="002B32E4" w:rsidRPr="00391B0D" w:rsidRDefault="002B32E4" w:rsidP="002B32E4">
      <w:pPr>
        <w:spacing w:after="240"/>
        <w:rPr>
          <w:rFonts w:asciiTheme="majorHAnsi" w:hAnsiTheme="majorHAnsi" w:cstheme="majorHAnsi"/>
          <w:color w:val="000000" w:themeColor="text1"/>
        </w:rPr>
      </w:pPr>
      <w:r w:rsidRPr="00391B0D">
        <w:rPr>
          <w:rFonts w:asciiTheme="majorHAnsi" w:hAnsiTheme="majorHAnsi" w:cstheme="majorHAnsi"/>
          <w:color w:val="000000" w:themeColor="text1"/>
        </w:rPr>
        <w:t>Our scope includes:</w:t>
      </w:r>
      <w:r w:rsidRPr="00391B0D">
        <w:rPr>
          <w:rFonts w:asciiTheme="majorHAnsi" w:hAnsiTheme="majorHAnsi" w:cstheme="majorHAnsi"/>
          <w:color w:val="000000" w:themeColor="text1"/>
        </w:rPr>
        <w:br/>
      </w:r>
      <w:r w:rsidRPr="00391B0D">
        <w:rPr>
          <w:rFonts w:asciiTheme="majorHAnsi" w:hAnsiTheme="majorHAnsi" w:cstheme="majorHAnsi"/>
          <w:color w:val="000000" w:themeColor="text1"/>
        </w:rPr>
        <w:br/>
        <w:t>- Pre-event technical planning and site visit</w:t>
      </w:r>
      <w:r w:rsidRPr="00391B0D">
        <w:rPr>
          <w:rFonts w:asciiTheme="majorHAnsi" w:hAnsiTheme="majorHAnsi" w:cstheme="majorHAnsi"/>
          <w:color w:val="000000" w:themeColor="text1"/>
        </w:rPr>
        <w:br/>
        <w:t>- Equipment setup and testing</w:t>
      </w:r>
      <w:r w:rsidRPr="00391B0D">
        <w:rPr>
          <w:rFonts w:asciiTheme="majorHAnsi" w:hAnsiTheme="majorHAnsi" w:cstheme="majorHAnsi"/>
          <w:color w:val="000000" w:themeColor="text1"/>
        </w:rPr>
        <w:br/>
        <w:t>- Coordination with venue and virtual platform providers</w:t>
      </w:r>
      <w:r w:rsidRPr="00391B0D">
        <w:rPr>
          <w:rFonts w:asciiTheme="majorHAnsi" w:hAnsiTheme="majorHAnsi" w:cstheme="majorHAnsi"/>
          <w:color w:val="000000" w:themeColor="text1"/>
        </w:rPr>
        <w:br/>
        <w:t>- Live event production management</w:t>
      </w:r>
      <w:r w:rsidRPr="00391B0D">
        <w:rPr>
          <w:rFonts w:asciiTheme="majorHAnsi" w:hAnsiTheme="majorHAnsi" w:cstheme="majorHAnsi"/>
          <w:color w:val="000000" w:themeColor="text1"/>
        </w:rPr>
        <w:br/>
        <w:t>- Post-event content editing and reporting</w:t>
      </w:r>
    </w:p>
    <w:p w:rsidR="002B32E4" w:rsidRPr="00391B0D" w:rsidRDefault="002B32E4" w:rsidP="002B32E4">
      <w:pPr>
        <w:pStyle w:val="Heading1"/>
        <w:rPr>
          <w:rFonts w:cstheme="majorHAnsi"/>
          <w:color w:val="000000" w:themeColor="text1"/>
        </w:rPr>
      </w:pPr>
      <w:r w:rsidRPr="00391B0D">
        <w:rPr>
          <w:rFonts w:cstheme="majorHAnsi"/>
          <w:color w:val="000000" w:themeColor="text1"/>
        </w:rPr>
        <w:t>Timeline</w:t>
      </w:r>
    </w:p>
    <w:p w:rsidR="002B32E4" w:rsidRPr="00391B0D" w:rsidRDefault="002B32E4" w:rsidP="002B32E4">
      <w:pPr>
        <w:spacing w:after="240"/>
        <w:rPr>
          <w:rFonts w:asciiTheme="majorHAnsi" w:hAnsiTheme="majorHAnsi" w:cstheme="majorHAnsi"/>
          <w:color w:val="000000" w:themeColor="text1"/>
        </w:rPr>
      </w:pPr>
      <w:r w:rsidRPr="00391B0D">
        <w:rPr>
          <w:rFonts w:asciiTheme="majorHAnsi" w:hAnsiTheme="majorHAnsi" w:cstheme="majorHAnsi"/>
          <w:color w:val="000000" w:themeColor="text1"/>
        </w:rPr>
        <w:t>Proposed project 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B32E4" w:rsidRPr="00391B0D" w:rsidTr="00537BC4"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Phase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2B32E4" w:rsidRPr="00391B0D" w:rsidTr="00537BC4"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B32E4" w:rsidRPr="00391B0D" w:rsidTr="00537BC4"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Planning &amp; Site Visit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Technical planning and venue assessment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2B32E4" w:rsidRPr="00391B0D" w:rsidTr="00537BC4"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Setup &amp; Testing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AV equipment setup and platform testing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2B32E4" w:rsidRPr="00391B0D" w:rsidTr="00537BC4"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Live Event Production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Full technical management on event day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[Event Date]</w:t>
            </w:r>
          </w:p>
        </w:tc>
      </w:tr>
      <w:tr w:rsidR="002B32E4" w:rsidRPr="00391B0D" w:rsidTr="00537BC4"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Post-Event Support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Content delivery and performance reporting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2B32E4" w:rsidRPr="00391B0D" w:rsidRDefault="002B32E4" w:rsidP="002B32E4">
      <w:pPr>
        <w:pStyle w:val="Heading1"/>
        <w:rPr>
          <w:rFonts w:cstheme="majorHAnsi"/>
          <w:color w:val="000000" w:themeColor="text1"/>
        </w:rPr>
      </w:pPr>
      <w:r w:rsidRPr="00391B0D">
        <w:rPr>
          <w:rFonts w:cstheme="majorHAnsi"/>
          <w:color w:val="000000" w:themeColor="text1"/>
        </w:rPr>
        <w:t>Pricing</w:t>
      </w:r>
    </w:p>
    <w:p w:rsidR="002B32E4" w:rsidRPr="00391B0D" w:rsidRDefault="002B32E4" w:rsidP="002B32E4">
      <w:pPr>
        <w:spacing w:after="240"/>
        <w:rPr>
          <w:rFonts w:asciiTheme="majorHAnsi" w:hAnsiTheme="majorHAnsi" w:cstheme="majorHAnsi"/>
          <w:color w:val="000000" w:themeColor="text1"/>
        </w:rPr>
      </w:pPr>
      <w:r w:rsidRPr="00391B0D">
        <w:rPr>
          <w:rFonts w:asciiTheme="majorHAnsi" w:hAnsiTheme="majorHAnsi" w:cstheme="majorHAnsi"/>
          <w:color w:val="000000" w:themeColor="text1"/>
        </w:rPr>
        <w:t>Estimated cost breakdown for hybrid event technology setup: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B32E4" w:rsidRPr="00391B0D" w:rsidTr="00537BC4"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2B32E4" w:rsidRPr="00391B0D" w:rsidTr="00537BC4"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Technical Planning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Pre-event coordination and site assessment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B32E4" w:rsidRPr="00391B0D" w:rsidTr="00537BC4"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AV Setup &amp; Production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Equipment setup, streaming, live support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B32E4" w:rsidRPr="00391B0D" w:rsidTr="00537BC4"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Engagement Tools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Integration of interactive features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B32E4" w:rsidRPr="00391B0D" w:rsidTr="00537BC4"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Post-Event Services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Recordings, analytics, content delivery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B32E4" w:rsidRPr="00391B0D" w:rsidTr="00537BC4"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2B32E4" w:rsidRPr="00391B0D" w:rsidRDefault="002B32E4" w:rsidP="00537BC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91B0D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2B32E4" w:rsidRPr="00391B0D" w:rsidRDefault="002B32E4" w:rsidP="002B32E4">
      <w:pPr>
        <w:pStyle w:val="Heading1"/>
        <w:rPr>
          <w:rFonts w:cstheme="majorHAnsi"/>
          <w:color w:val="000000" w:themeColor="text1"/>
        </w:rPr>
      </w:pPr>
      <w:r w:rsidRPr="00391B0D">
        <w:rPr>
          <w:rFonts w:cstheme="majorHAnsi"/>
          <w:color w:val="000000" w:themeColor="text1"/>
        </w:rPr>
        <w:t>About Us</w:t>
      </w:r>
    </w:p>
    <w:p w:rsidR="002B32E4" w:rsidRPr="00391B0D" w:rsidRDefault="002B32E4" w:rsidP="002B32E4">
      <w:pPr>
        <w:spacing w:after="240"/>
        <w:rPr>
          <w:rFonts w:asciiTheme="majorHAnsi" w:hAnsiTheme="majorHAnsi" w:cstheme="majorHAnsi"/>
          <w:color w:val="000000" w:themeColor="text1"/>
        </w:rPr>
      </w:pPr>
      <w:r w:rsidRPr="00391B0D">
        <w:rPr>
          <w:rFonts w:asciiTheme="majorHAnsi" w:hAnsiTheme="majorHAnsi" w:cstheme="majorHAnsi"/>
          <w:color w:val="000000" w:themeColor="text1"/>
        </w:rPr>
        <w:t>[Your Company Name] is a leader in hybrid event production, offering state-of-the-art solutions for connecting physical and virtual audiences.</w:t>
      </w:r>
      <w:r w:rsidRPr="00391B0D">
        <w:rPr>
          <w:rFonts w:asciiTheme="majorHAnsi" w:hAnsiTheme="majorHAnsi" w:cstheme="majorHAnsi"/>
          <w:color w:val="000000" w:themeColor="text1"/>
        </w:rPr>
        <w:br/>
      </w:r>
      <w:r w:rsidRPr="00391B0D">
        <w:rPr>
          <w:rFonts w:asciiTheme="majorHAnsi" w:hAnsiTheme="majorHAnsi" w:cstheme="majorHAnsi"/>
          <w:color w:val="000000" w:themeColor="text1"/>
        </w:rPr>
        <w:br/>
        <w:t>- Experience: [X] years in event technology</w:t>
      </w:r>
      <w:r w:rsidRPr="00391B0D">
        <w:rPr>
          <w:rFonts w:asciiTheme="majorHAnsi" w:hAnsiTheme="majorHAnsi" w:cstheme="majorHAnsi"/>
          <w:color w:val="000000" w:themeColor="text1"/>
        </w:rPr>
        <w:br/>
        <w:t>- Expertise: AV production, streaming platforms, audience engagement</w:t>
      </w:r>
      <w:r w:rsidRPr="00391B0D">
        <w:rPr>
          <w:rFonts w:asciiTheme="majorHAnsi" w:hAnsiTheme="majorHAnsi" w:cstheme="majorHAnsi"/>
          <w:color w:val="000000" w:themeColor="text1"/>
        </w:rPr>
        <w:br/>
        <w:t>- Mission: To deliver flawless hybrid event experiences that maximize reach and impact</w:t>
      </w:r>
    </w:p>
    <w:p w:rsidR="002B32E4" w:rsidRPr="00391B0D" w:rsidRDefault="002B32E4" w:rsidP="002B32E4">
      <w:pPr>
        <w:pStyle w:val="Heading1"/>
        <w:rPr>
          <w:rFonts w:cstheme="majorHAnsi"/>
          <w:color w:val="000000" w:themeColor="text1"/>
        </w:rPr>
      </w:pPr>
      <w:r w:rsidRPr="00391B0D">
        <w:rPr>
          <w:rFonts w:cstheme="majorHAnsi"/>
          <w:color w:val="000000" w:themeColor="text1"/>
        </w:rPr>
        <w:t>Case Studies / Testimonials</w:t>
      </w:r>
    </w:p>
    <w:p w:rsidR="002B32E4" w:rsidRPr="00391B0D" w:rsidRDefault="002B32E4" w:rsidP="002B32E4">
      <w:pPr>
        <w:spacing w:after="240"/>
        <w:rPr>
          <w:rFonts w:asciiTheme="majorHAnsi" w:hAnsiTheme="majorHAnsi" w:cstheme="majorHAnsi"/>
          <w:color w:val="000000" w:themeColor="text1"/>
        </w:rPr>
      </w:pPr>
      <w:r w:rsidRPr="00391B0D">
        <w:rPr>
          <w:rFonts w:asciiTheme="majorHAnsi" w:hAnsiTheme="majorHAnsi" w:cstheme="majorHAnsi"/>
          <w:color w:val="000000" w:themeColor="text1"/>
        </w:rPr>
        <w:t>Case Study: [Client Example]</w:t>
      </w:r>
      <w:r w:rsidRPr="00391B0D">
        <w:rPr>
          <w:rFonts w:asciiTheme="majorHAnsi" w:hAnsiTheme="majorHAnsi" w:cstheme="majorHAnsi"/>
          <w:color w:val="000000" w:themeColor="text1"/>
        </w:rPr>
        <w:br/>
      </w:r>
      <w:r w:rsidRPr="00391B0D">
        <w:rPr>
          <w:rFonts w:asciiTheme="majorHAnsi" w:hAnsiTheme="majorHAnsi" w:cstheme="majorHAnsi"/>
          <w:color w:val="000000" w:themeColor="text1"/>
        </w:rPr>
        <w:br/>
        <w:t>- Project: Hybrid annual conference for global audience</w:t>
      </w:r>
      <w:r w:rsidRPr="00391B0D">
        <w:rPr>
          <w:rFonts w:asciiTheme="majorHAnsi" w:hAnsiTheme="majorHAnsi" w:cstheme="majorHAnsi"/>
          <w:color w:val="000000" w:themeColor="text1"/>
        </w:rPr>
        <w:br/>
        <w:t>- Outcome: Successfully integrated on-site and virtual participation with minimal technical issues</w:t>
      </w:r>
      <w:r w:rsidRPr="00391B0D">
        <w:rPr>
          <w:rFonts w:asciiTheme="majorHAnsi" w:hAnsiTheme="majorHAnsi" w:cstheme="majorHAnsi"/>
          <w:color w:val="000000" w:themeColor="text1"/>
        </w:rPr>
        <w:br/>
      </w:r>
      <w:r w:rsidRPr="00391B0D">
        <w:rPr>
          <w:rFonts w:asciiTheme="majorHAnsi" w:hAnsiTheme="majorHAnsi" w:cstheme="majorHAnsi"/>
          <w:color w:val="000000" w:themeColor="text1"/>
        </w:rPr>
        <w:br/>
        <w:t>Testimonial:</w:t>
      </w:r>
      <w:r w:rsidRPr="00391B0D">
        <w:rPr>
          <w:rFonts w:asciiTheme="majorHAnsi" w:hAnsiTheme="majorHAnsi" w:cstheme="majorHAnsi"/>
          <w:color w:val="000000" w:themeColor="text1"/>
        </w:rPr>
        <w:br/>
        <w:t>“[Your Company Name] ensured our hybrid event was a huge success, managing every technical detail.” — [Client Contact]</w:t>
      </w:r>
    </w:p>
    <w:p w:rsidR="002B32E4" w:rsidRPr="00391B0D" w:rsidRDefault="002B32E4" w:rsidP="002B32E4">
      <w:pPr>
        <w:pStyle w:val="Heading1"/>
        <w:rPr>
          <w:rFonts w:cstheme="majorHAnsi"/>
          <w:color w:val="000000" w:themeColor="text1"/>
        </w:rPr>
      </w:pPr>
      <w:r w:rsidRPr="00391B0D">
        <w:rPr>
          <w:rFonts w:cstheme="majorHAnsi"/>
          <w:color w:val="000000" w:themeColor="text1"/>
        </w:rPr>
        <w:lastRenderedPageBreak/>
        <w:t>Terms and Conditions</w:t>
      </w:r>
    </w:p>
    <w:p w:rsidR="002B32E4" w:rsidRPr="00391B0D" w:rsidRDefault="002B32E4" w:rsidP="002B32E4">
      <w:pPr>
        <w:spacing w:after="240"/>
        <w:rPr>
          <w:rFonts w:asciiTheme="majorHAnsi" w:hAnsiTheme="majorHAnsi" w:cstheme="majorHAnsi"/>
          <w:color w:val="000000" w:themeColor="text1"/>
        </w:rPr>
      </w:pPr>
      <w:r w:rsidRPr="00391B0D">
        <w:rPr>
          <w:rFonts w:asciiTheme="majorHAnsi" w:hAnsiTheme="majorHAnsi" w:cstheme="majorHAnsi"/>
          <w:color w:val="000000" w:themeColor="text1"/>
        </w:rPr>
        <w:t>Payment Terms: [X]% deposit, balance upon event completion.</w:t>
      </w:r>
      <w:r w:rsidRPr="00391B0D">
        <w:rPr>
          <w:rFonts w:asciiTheme="majorHAnsi" w:hAnsiTheme="majorHAnsi" w:cstheme="majorHAnsi"/>
          <w:color w:val="000000" w:themeColor="text1"/>
        </w:rPr>
        <w:br/>
        <w:t>Confidentiality: All event content and data will be kept confidential.</w:t>
      </w:r>
      <w:r w:rsidRPr="00391B0D">
        <w:rPr>
          <w:rFonts w:asciiTheme="majorHAnsi" w:hAnsiTheme="majorHAnsi" w:cstheme="majorHAnsi"/>
          <w:color w:val="000000" w:themeColor="text1"/>
        </w:rPr>
        <w:br/>
        <w:t>Client Responsibilities: Provide access to venue and content materials.</w:t>
      </w:r>
      <w:r w:rsidRPr="00391B0D">
        <w:rPr>
          <w:rFonts w:asciiTheme="majorHAnsi" w:hAnsiTheme="majorHAnsi" w:cstheme="majorHAnsi"/>
          <w:color w:val="000000" w:themeColor="text1"/>
        </w:rPr>
        <w:br/>
        <w:t>Rescheduling: Subject to availability with [X] days’ notice.</w:t>
      </w:r>
    </w:p>
    <w:p w:rsidR="002B32E4" w:rsidRPr="00391B0D" w:rsidRDefault="002B32E4" w:rsidP="002B32E4">
      <w:pPr>
        <w:pStyle w:val="Heading1"/>
        <w:rPr>
          <w:rFonts w:cstheme="majorHAnsi"/>
          <w:color w:val="000000" w:themeColor="text1"/>
        </w:rPr>
      </w:pPr>
      <w:r w:rsidRPr="00391B0D">
        <w:rPr>
          <w:rFonts w:cstheme="majorHAnsi"/>
          <w:color w:val="000000" w:themeColor="text1"/>
        </w:rPr>
        <w:t>Acceptance</w:t>
      </w:r>
    </w:p>
    <w:p w:rsidR="00D219AD" w:rsidRPr="002B32E4" w:rsidRDefault="002B32E4" w:rsidP="002B32E4">
      <w:pPr>
        <w:spacing w:after="240"/>
        <w:rPr>
          <w:rFonts w:asciiTheme="majorHAnsi" w:hAnsiTheme="majorHAnsi" w:cstheme="majorHAnsi"/>
          <w:color w:val="000000" w:themeColor="text1"/>
        </w:rPr>
      </w:pPr>
      <w:r w:rsidRPr="00391B0D">
        <w:rPr>
          <w:rFonts w:asciiTheme="majorHAnsi" w:hAnsiTheme="majorHAnsi" w:cstheme="majorHAnsi"/>
          <w:color w:val="000000" w:themeColor="text1"/>
        </w:rPr>
        <w:t>To approve this hybrid event technology setup proposal and confirm scheduling, please sign below.</w:t>
      </w:r>
      <w:r w:rsidRPr="00391B0D">
        <w:rPr>
          <w:rFonts w:asciiTheme="majorHAnsi" w:hAnsiTheme="majorHAnsi" w:cstheme="majorHAnsi"/>
          <w:color w:val="000000" w:themeColor="text1"/>
        </w:rPr>
        <w:br/>
      </w:r>
      <w:r w:rsidRPr="00391B0D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391B0D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391B0D">
        <w:rPr>
          <w:rFonts w:asciiTheme="majorHAnsi" w:hAnsiTheme="majorHAnsi" w:cstheme="majorHAnsi"/>
          <w:color w:val="000000" w:themeColor="text1"/>
        </w:rPr>
        <w:br/>
        <w:t>Title: [Title]</w:t>
      </w:r>
      <w:r w:rsidRPr="00391B0D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</w:p>
    <w:sectPr w:rsidR="00D219AD" w:rsidRPr="002B32E4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18E" w:rsidRDefault="00EE418E">
      <w:pPr>
        <w:spacing w:after="0" w:line="240" w:lineRule="auto"/>
      </w:pPr>
      <w:r>
        <w:separator/>
      </w:r>
    </w:p>
  </w:endnote>
  <w:endnote w:type="continuationSeparator" w:id="0">
    <w:p w:rsidR="00EE418E" w:rsidRDefault="00EE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9AD" w:rsidRDefault="00EE418E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D219AD" w:rsidRDefault="00D21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18E" w:rsidRDefault="00EE418E">
      <w:pPr>
        <w:spacing w:after="0" w:line="240" w:lineRule="auto"/>
      </w:pPr>
      <w:r>
        <w:separator/>
      </w:r>
    </w:p>
  </w:footnote>
  <w:footnote w:type="continuationSeparator" w:id="0">
    <w:p w:rsidR="00EE418E" w:rsidRDefault="00EE4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AD"/>
    <w:rsid w:val="002B32E4"/>
    <w:rsid w:val="00D219AD"/>
    <w:rsid w:val="00E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7069"/>
  <w15:docId w15:val="{1ADCD51F-A656-48E1-8B46-FAFB4C7E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2025-05-14T07:55:00Z</dcterms:modified>
</cp:coreProperties>
</file>