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67" w:rsidRDefault="00903227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67" w:rsidRDefault="00722F67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22F67" w:rsidRDefault="009032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722F67" w:rsidRDefault="00722F67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722F67" w:rsidRDefault="009032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722F67" w:rsidRDefault="00722F67"/>
    <w:p w:rsidR="00722F67" w:rsidRDefault="00722F67"/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903227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722F67" w:rsidRDefault="00722F67"/>
    <w:p w:rsidR="00722F67" w:rsidRDefault="008A3540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5146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514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67" w:rsidRPr="008A3540" w:rsidRDefault="008A3540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8A3540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VENUE SOURCING AND NEGOTIATION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98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" filled="f" strokecolor="white [3212]" strokeweight="1pt">
                <v:textbox>
                  <w:txbxContent>
                    <w:p w:rsidR="00722F67" w:rsidRPr="008A3540" w:rsidRDefault="008A3540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 w:rsidRPr="008A3540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VENUE SOURCING AND NEGOTIATION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722F67" w:rsidRDefault="00903227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67" w:rsidRDefault="00903227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722F67" w:rsidRDefault="00903227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722F67" w:rsidRDefault="00903227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722F67" w:rsidRDefault="00903227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722F67" w:rsidRDefault="00903227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722F67" w:rsidRDefault="00903227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722F67">
      <w:pPr>
        <w:jc w:val="center"/>
      </w:pPr>
    </w:p>
    <w:p w:rsidR="00722F67" w:rsidRDefault="00903227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lastRenderedPageBreak/>
        <w:t>Introduction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Thank you for considering [Your Company Name] to manage venue sourcing and negotiation for your upcoming event. We specialize in securing premier venues that align with event goals, budgets, and logistical needs, while negotiating the best possible terms.</w:t>
      </w:r>
      <w:r w:rsidRPr="008A655A">
        <w:rPr>
          <w:rFonts w:asciiTheme="majorHAnsi" w:hAnsiTheme="majorHAnsi" w:cstheme="majorHAnsi"/>
          <w:color w:val="000000" w:themeColor="text1"/>
        </w:rPr>
        <w:br/>
      </w:r>
      <w:r w:rsidRPr="008A655A">
        <w:rPr>
          <w:rFonts w:asciiTheme="majorHAnsi" w:hAnsiTheme="majorHAnsi" w:cstheme="majorHAnsi"/>
          <w:color w:val="000000" w:themeColor="text1"/>
        </w:rPr>
        <w:br/>
        <w:t>This proposal outlines our approach to sourcing and negotiating venues for [Client Company Name].</w:t>
      </w:r>
    </w:p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t>Project Objectives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The primary goals are:</w:t>
      </w:r>
      <w:r w:rsidRPr="008A655A">
        <w:rPr>
          <w:rFonts w:asciiTheme="majorHAnsi" w:hAnsiTheme="majorHAnsi" w:cstheme="majorHAnsi"/>
          <w:color w:val="000000" w:themeColor="text1"/>
        </w:rPr>
        <w:br/>
      </w:r>
      <w:r w:rsidRPr="008A655A">
        <w:rPr>
          <w:rFonts w:asciiTheme="majorHAnsi" w:hAnsiTheme="majorHAnsi" w:cstheme="majorHAnsi"/>
          <w:color w:val="000000" w:themeColor="text1"/>
        </w:rPr>
        <w:br/>
        <w:t>- Identify and secure the ideal venue for your event</w:t>
      </w:r>
      <w:r w:rsidRPr="008A655A">
        <w:rPr>
          <w:rFonts w:asciiTheme="majorHAnsi" w:hAnsiTheme="majorHAnsi" w:cstheme="majorHAnsi"/>
          <w:color w:val="000000" w:themeColor="text1"/>
        </w:rPr>
        <w:br/>
        <w:t>- Negotiate favorable terms and pricing</w:t>
      </w:r>
      <w:r w:rsidRPr="008A655A">
        <w:rPr>
          <w:rFonts w:asciiTheme="majorHAnsi" w:hAnsiTheme="majorHAnsi" w:cstheme="majorHAnsi"/>
          <w:color w:val="000000" w:themeColor="text1"/>
        </w:rPr>
        <w:br/>
        <w:t>- Ensure venue capabilities align with event requirements</w:t>
      </w:r>
      <w:r w:rsidRPr="008A655A">
        <w:rPr>
          <w:rFonts w:asciiTheme="majorHAnsi" w:hAnsiTheme="majorHAnsi" w:cstheme="majorHAnsi"/>
          <w:color w:val="000000" w:themeColor="text1"/>
        </w:rPr>
        <w:br/>
        <w:t>- Provide seamless coordination with venue management</w:t>
      </w:r>
    </w:p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t>Proposed Services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Our venue sourcing and negotiation services include:</w:t>
      </w:r>
      <w:r w:rsidRPr="008A655A">
        <w:rPr>
          <w:rFonts w:asciiTheme="majorHAnsi" w:hAnsiTheme="majorHAnsi" w:cstheme="majorHAnsi"/>
          <w:color w:val="000000" w:themeColor="text1"/>
        </w:rPr>
        <w:br/>
      </w:r>
      <w:r w:rsidRPr="008A655A">
        <w:rPr>
          <w:rFonts w:asciiTheme="majorHAnsi" w:hAnsiTheme="majorHAnsi" w:cstheme="majorHAnsi"/>
          <w:color w:val="000000" w:themeColor="text1"/>
        </w:rPr>
        <w:br/>
        <w:t>- Research and shortlist suitable venues based on client criteria</w:t>
      </w:r>
      <w:r w:rsidRPr="008A655A">
        <w:rPr>
          <w:rFonts w:asciiTheme="majorHAnsi" w:hAnsiTheme="majorHAnsi" w:cstheme="majorHAnsi"/>
          <w:color w:val="000000" w:themeColor="text1"/>
        </w:rPr>
        <w:br/>
        <w:t>- Conduct site visits and virtual tours</w:t>
      </w:r>
      <w:r w:rsidRPr="008A655A">
        <w:rPr>
          <w:rFonts w:asciiTheme="majorHAnsi" w:hAnsiTheme="majorHAnsi" w:cstheme="majorHAnsi"/>
          <w:color w:val="000000" w:themeColor="text1"/>
        </w:rPr>
        <w:br/>
        <w:t>- Evaluate venue offerings and logistical fit</w:t>
      </w:r>
      <w:r w:rsidRPr="008A655A">
        <w:rPr>
          <w:rFonts w:asciiTheme="majorHAnsi" w:hAnsiTheme="majorHAnsi" w:cstheme="majorHAnsi"/>
          <w:color w:val="000000" w:themeColor="text1"/>
        </w:rPr>
        <w:br/>
        <w:t>- Negotiate contracts and pricing on behalf of the client</w:t>
      </w:r>
      <w:r w:rsidRPr="008A655A">
        <w:rPr>
          <w:rFonts w:asciiTheme="majorHAnsi" w:hAnsiTheme="majorHAnsi" w:cstheme="majorHAnsi"/>
          <w:color w:val="000000" w:themeColor="text1"/>
        </w:rPr>
        <w:br/>
        <w:t>- Coordinate with venue for setup and service requirements</w:t>
      </w:r>
    </w:p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t>Scope of Work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Scope includes:</w:t>
      </w:r>
      <w:r w:rsidRPr="008A655A">
        <w:rPr>
          <w:rFonts w:asciiTheme="majorHAnsi" w:hAnsiTheme="majorHAnsi" w:cstheme="majorHAnsi"/>
          <w:color w:val="000000" w:themeColor="text1"/>
        </w:rPr>
        <w:br/>
      </w:r>
      <w:r w:rsidRPr="008A655A">
        <w:rPr>
          <w:rFonts w:asciiTheme="majorHAnsi" w:hAnsiTheme="majorHAnsi" w:cstheme="majorHAnsi"/>
          <w:color w:val="000000" w:themeColor="text1"/>
        </w:rPr>
        <w:br/>
        <w:t>- Initial consultation to define venue needs</w:t>
      </w:r>
      <w:r w:rsidRPr="008A655A">
        <w:rPr>
          <w:rFonts w:asciiTheme="majorHAnsi" w:hAnsiTheme="majorHAnsi" w:cstheme="majorHAnsi"/>
          <w:color w:val="000000" w:themeColor="text1"/>
        </w:rPr>
        <w:br/>
        <w:t>- Venue research, availability checks, and recommendations</w:t>
      </w:r>
      <w:r w:rsidRPr="008A655A">
        <w:rPr>
          <w:rFonts w:asciiTheme="majorHAnsi" w:hAnsiTheme="majorHAnsi" w:cstheme="majorHAnsi"/>
          <w:color w:val="000000" w:themeColor="text1"/>
        </w:rPr>
        <w:br/>
        <w:t>- Proposal review and comparison matrix</w:t>
      </w:r>
      <w:r w:rsidRPr="008A655A">
        <w:rPr>
          <w:rFonts w:asciiTheme="majorHAnsi" w:hAnsiTheme="majorHAnsi" w:cstheme="majorHAnsi"/>
          <w:color w:val="000000" w:themeColor="text1"/>
        </w:rPr>
        <w:br/>
        <w:t>- Contract negotiation and finalization</w:t>
      </w:r>
      <w:r w:rsidRPr="008A655A">
        <w:rPr>
          <w:rFonts w:asciiTheme="majorHAnsi" w:hAnsiTheme="majorHAnsi" w:cstheme="majorHAnsi"/>
          <w:color w:val="000000" w:themeColor="text1"/>
        </w:rPr>
        <w:br/>
        <w:t>- Handover to client or integration with event planning team</w:t>
      </w:r>
    </w:p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t>Timeline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lastRenderedPageBreak/>
              <w:t>Needs Assessment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Consultation to define venue requirements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Venue Research &amp; Shortlisting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Identify and evaluate suitable venues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Negotiation &amp; Contracting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Negotiate terms and finalize agreement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Handover &amp; Coordination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Transfer details to client/event team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t>Pricing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Estimated cost breakdown for venue sourcing and negotiation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Venue Research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Identify and evaluate venues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Site Visits &amp; Analysis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Conduct tours and comparison matrix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Negotiation &amp; Contract Finalization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Handle pricing and terms negotiation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8A3540" w:rsidRPr="008A655A" w:rsidTr="00B26A0F"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8A3540" w:rsidRPr="008A655A" w:rsidRDefault="008A3540" w:rsidP="00B26A0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A655A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t>About Us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[Your Company Name] has extensive experience in venue sourcing and contract negotiation for events of all sizes and formats.</w:t>
      </w:r>
      <w:r w:rsidRPr="008A655A">
        <w:rPr>
          <w:rFonts w:asciiTheme="majorHAnsi" w:hAnsiTheme="majorHAnsi" w:cstheme="majorHAnsi"/>
          <w:color w:val="000000" w:themeColor="text1"/>
        </w:rPr>
        <w:br/>
      </w:r>
      <w:r w:rsidRPr="008A655A">
        <w:rPr>
          <w:rFonts w:asciiTheme="majorHAnsi" w:hAnsiTheme="majorHAnsi" w:cstheme="majorHAnsi"/>
          <w:color w:val="000000" w:themeColor="text1"/>
        </w:rPr>
        <w:br/>
        <w:t>- Experience: [X] years in event venue sourcing and management</w:t>
      </w:r>
      <w:r w:rsidRPr="008A655A">
        <w:rPr>
          <w:rFonts w:asciiTheme="majorHAnsi" w:hAnsiTheme="majorHAnsi" w:cstheme="majorHAnsi"/>
          <w:color w:val="000000" w:themeColor="text1"/>
        </w:rPr>
        <w:br/>
        <w:t>- Expertise: Contract negotiation, vendor relations, event logistics</w:t>
      </w:r>
      <w:r w:rsidRPr="008A655A">
        <w:rPr>
          <w:rFonts w:asciiTheme="majorHAnsi" w:hAnsiTheme="majorHAnsi" w:cstheme="majorHAnsi"/>
          <w:color w:val="000000" w:themeColor="text1"/>
        </w:rPr>
        <w:br/>
        <w:t>- Mission: To secure the best venues with optimal terms for our clients, ensuring successful events</w:t>
      </w:r>
    </w:p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t>Case Studies / Testimonials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Case Study: [Client Example]</w:t>
      </w:r>
      <w:r w:rsidRPr="008A655A">
        <w:rPr>
          <w:rFonts w:asciiTheme="majorHAnsi" w:hAnsiTheme="majorHAnsi" w:cstheme="majorHAnsi"/>
          <w:color w:val="000000" w:themeColor="text1"/>
        </w:rPr>
        <w:br/>
      </w:r>
      <w:r w:rsidRPr="008A655A">
        <w:rPr>
          <w:rFonts w:asciiTheme="majorHAnsi" w:hAnsiTheme="majorHAnsi" w:cstheme="majorHAnsi"/>
          <w:color w:val="000000" w:themeColor="text1"/>
        </w:rPr>
        <w:br/>
        <w:t>- Project: Venue sourcing for a corporate awards ceremony</w:t>
      </w:r>
      <w:r w:rsidRPr="008A655A">
        <w:rPr>
          <w:rFonts w:asciiTheme="majorHAnsi" w:hAnsiTheme="majorHAnsi" w:cstheme="majorHAnsi"/>
          <w:color w:val="000000" w:themeColor="text1"/>
        </w:rPr>
        <w:br/>
        <w:t>- Outcome: Secured premium venue at a 20% discount with added value services</w:t>
      </w:r>
      <w:r w:rsidRPr="008A655A">
        <w:rPr>
          <w:rFonts w:asciiTheme="majorHAnsi" w:hAnsiTheme="majorHAnsi" w:cstheme="majorHAnsi"/>
          <w:color w:val="000000" w:themeColor="text1"/>
        </w:rPr>
        <w:br/>
      </w:r>
      <w:r w:rsidRPr="008A655A">
        <w:rPr>
          <w:rFonts w:asciiTheme="majorHAnsi" w:hAnsiTheme="majorHAnsi" w:cstheme="majorHAnsi"/>
          <w:color w:val="000000" w:themeColor="text1"/>
        </w:rPr>
        <w:br/>
        <w:t>Testimonial:</w:t>
      </w:r>
      <w:r w:rsidRPr="008A655A">
        <w:rPr>
          <w:rFonts w:asciiTheme="majorHAnsi" w:hAnsiTheme="majorHAnsi" w:cstheme="majorHAnsi"/>
          <w:color w:val="000000" w:themeColor="text1"/>
        </w:rPr>
        <w:br/>
        <w:t>“[Your Company Name] found us the perfect venue and negotiated better terms than we expected.” — [Client Contact]</w:t>
      </w:r>
    </w:p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lastRenderedPageBreak/>
        <w:t>Terms and Conditions</w:t>
      </w:r>
    </w:p>
    <w:p w:rsidR="008A3540" w:rsidRPr="008A655A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Payment Terms: [X]% deposit, balance upon venue contract signing.</w:t>
      </w:r>
      <w:r w:rsidRPr="008A655A">
        <w:rPr>
          <w:rFonts w:asciiTheme="majorHAnsi" w:hAnsiTheme="majorHAnsi" w:cstheme="majorHAnsi"/>
          <w:color w:val="000000" w:themeColor="text1"/>
        </w:rPr>
        <w:br/>
        <w:t>Confidentiality: All negotiations and agreements are handled with strict confidentiality.</w:t>
      </w:r>
      <w:r w:rsidRPr="008A655A">
        <w:rPr>
          <w:rFonts w:asciiTheme="majorHAnsi" w:hAnsiTheme="majorHAnsi" w:cstheme="majorHAnsi"/>
          <w:color w:val="000000" w:themeColor="text1"/>
        </w:rPr>
        <w:br/>
        <w:t>Client Responsibilities: Provide timely feedback and approvals.</w:t>
      </w:r>
      <w:r w:rsidRPr="008A655A">
        <w:rPr>
          <w:rFonts w:asciiTheme="majorHAnsi" w:hAnsiTheme="majorHAnsi" w:cstheme="majorHAnsi"/>
          <w:color w:val="000000" w:themeColor="text1"/>
        </w:rPr>
        <w:br/>
        <w:t>Rescheduling: Subject to venue availability and vendor policies with [X] days’ notice.</w:t>
      </w:r>
    </w:p>
    <w:p w:rsidR="008A3540" w:rsidRPr="008A655A" w:rsidRDefault="008A3540" w:rsidP="008A3540">
      <w:pPr>
        <w:pStyle w:val="Heading1"/>
        <w:rPr>
          <w:rFonts w:cstheme="majorHAnsi"/>
          <w:color w:val="000000" w:themeColor="text1"/>
        </w:rPr>
      </w:pPr>
      <w:r w:rsidRPr="008A655A">
        <w:rPr>
          <w:rFonts w:cstheme="majorHAnsi"/>
          <w:color w:val="000000" w:themeColor="text1"/>
        </w:rPr>
        <w:t>Acceptance</w:t>
      </w:r>
    </w:p>
    <w:p w:rsidR="00722F67" w:rsidRPr="008A3540" w:rsidRDefault="008A3540" w:rsidP="008A3540">
      <w:pPr>
        <w:spacing w:after="240"/>
        <w:rPr>
          <w:rFonts w:asciiTheme="majorHAnsi" w:hAnsiTheme="majorHAnsi" w:cstheme="majorHAnsi"/>
          <w:color w:val="000000" w:themeColor="text1"/>
        </w:rPr>
      </w:pPr>
      <w:r w:rsidRPr="008A655A">
        <w:rPr>
          <w:rFonts w:asciiTheme="majorHAnsi" w:hAnsiTheme="majorHAnsi" w:cstheme="majorHAnsi"/>
          <w:color w:val="000000" w:themeColor="text1"/>
        </w:rPr>
        <w:t>To approve this venue sourcing and negotiation proposal and initiate the process, please sign below.</w:t>
      </w:r>
      <w:r w:rsidRPr="008A655A">
        <w:rPr>
          <w:rFonts w:asciiTheme="majorHAnsi" w:hAnsiTheme="majorHAnsi" w:cstheme="majorHAnsi"/>
          <w:color w:val="000000" w:themeColor="text1"/>
        </w:rPr>
        <w:br/>
      </w:r>
      <w:r w:rsidRPr="008A655A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8A655A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8A655A">
        <w:rPr>
          <w:rFonts w:asciiTheme="majorHAnsi" w:hAnsiTheme="majorHAnsi" w:cstheme="majorHAnsi"/>
          <w:color w:val="000000" w:themeColor="text1"/>
        </w:rPr>
        <w:br/>
        <w:t>Title: [Title]</w:t>
      </w:r>
      <w:r w:rsidRPr="008A655A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  <w:bookmarkStart w:id="0" w:name="_GoBack"/>
      <w:bookmarkEnd w:id="0"/>
    </w:p>
    <w:p w:rsidR="00722F67" w:rsidRDefault="00722F67"/>
    <w:sectPr w:rsidR="00722F6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227" w:rsidRDefault="00903227">
      <w:pPr>
        <w:spacing w:after="0" w:line="240" w:lineRule="auto"/>
      </w:pPr>
      <w:r>
        <w:separator/>
      </w:r>
    </w:p>
  </w:endnote>
  <w:endnote w:type="continuationSeparator" w:id="0">
    <w:p w:rsidR="00903227" w:rsidRDefault="0090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F67" w:rsidRDefault="00903227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722F67" w:rsidRDefault="0072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227" w:rsidRDefault="00903227">
      <w:pPr>
        <w:spacing w:after="0" w:line="240" w:lineRule="auto"/>
      </w:pPr>
      <w:r>
        <w:separator/>
      </w:r>
    </w:p>
  </w:footnote>
  <w:footnote w:type="continuationSeparator" w:id="0">
    <w:p w:rsidR="00903227" w:rsidRDefault="0090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67"/>
    <w:rsid w:val="00722F67"/>
    <w:rsid w:val="008A3540"/>
    <w:rsid w:val="0090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7E9C"/>
  <w15:docId w15:val="{3E20A0E3-3274-4635-981F-642C665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2025-05-14T08:13:00Z</dcterms:modified>
</cp:coreProperties>
</file>