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447040</wp:posOffset>
                </wp:positionV>
                <wp:extent cx="7105650" cy="195199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0565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LEGAL RETAINER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5.00pt;mso-position-horizontal:absolute;mso-position-vertical-relative:text;margin-top:35.20pt;mso-position-vertical:absolute;width:559.50pt;height:153.70pt;mso-wrap-distance-left:9.07pt;mso-wrap-distance-top:0.00pt;mso-wrap-distance-right:9.07pt;mso-wrap-distance-bottom:0.00pt;v-text-anchor:middle;visibility:visible;" filled="f" stroked="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LEGAL RETAINER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Law Firm Name] as you</w:t>
      </w:r>
      <w:r>
        <w:rPr>
          <w:rFonts w:ascii="Calibri" w:hAnsi="Calibri" w:eastAsia="Calibri" w:cs="Calibri"/>
          <w:color w:val="000000" w:themeColor="text1"/>
        </w:rPr>
        <w:t xml:space="preserve">r legal services provider. Our retainer services offer consistent legal guidance, fast response times, and proactive support for your ongoing business needs.</w:t>
        <w:br/>
        <w:br/>
        <w:t xml:space="preserve">This proposal outlines the terms and benefits of a legal retainer arrangement with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requires dependable, accessible legal counsel to navigate contracts, regulatory compliance, employment matters, and general business operations without incurring unpredictable hourly fees.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monthly</w:t>
      </w:r>
      <w:r>
        <w:rPr>
          <w:rFonts w:ascii="Calibri" w:hAnsi="Calibri" w:eastAsia="Calibri" w:cs="Calibri"/>
          <w:color w:val="000000" w:themeColor="text1"/>
        </w:rPr>
        <w:t xml:space="preserve"> legal retainer arrangement that includes ongoing legal advice, document review, and access to counsel as needed.</w:t>
        <w:br/>
        <w:br/>
        <w:t xml:space="preserve">Key Benefits:</w:t>
        <w:br/>
        <w:t xml:space="preserve">- Fixed monthly cost for predictable budgeting</w:t>
        <w:br/>
        <w:t xml:space="preserve">- Priority access to legal support</w:t>
        <w:br/>
        <w:t xml:space="preserve">- Ongoing risk mitigation and legal oversight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legal retaine</w:t>
      </w:r>
      <w:r>
        <w:rPr>
          <w:rFonts w:ascii="Calibri" w:hAnsi="Calibri" w:eastAsia="Calibri" w:cs="Calibri"/>
          <w:color w:val="000000" w:themeColor="text1"/>
        </w:rPr>
        <w:t xml:space="preserve">r includes:</w:t>
        <w:br/>
        <w:br/>
        <w:t xml:space="preserve">- General legal advice and consultation</w:t>
        <w:br/>
        <w:t xml:space="preserve">- Contract drafting and review (within scope)</w:t>
        <w:br/>
        <w:t xml:space="preserve">- Employment and HR legal support</w:t>
        <w:br/>
        <w:t xml:space="preserve">- Regulatory and compliance guidance</w:t>
        <w:br/>
        <w:t xml:space="preserve">- Monthly check-in or strategy call</w:t>
        <w:br/>
        <w:t xml:space="preserve">- Access to additional services at preferred rates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Retainer agreement to commence upon execution and remain active month-to-month or as agreed: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Engagement Start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Retainer agreement begins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Consultation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Strategy session and legal needs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legal consultation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[Ongoing]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&amp; Renewal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Quarterly review or renewal discussion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[Every 3 Months]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Monthly retainer pricing and any applicable hourly overage rates: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 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Retainer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Up to [X] hours of legal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Additional Hours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Hourly rate beyond included time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[Hourly Rate]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Firm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Law Firm Name] has served businesses across [industries] wit</w:t>
      </w:r>
      <w:r>
        <w:rPr>
          <w:rFonts w:ascii="Calibri" w:hAnsi="Calibri" w:eastAsia="Calibri" w:cs="Calibri"/>
          <w:color w:val="000000" w:themeColor="text1"/>
        </w:rPr>
        <w:t xml:space="preserve">h practical, responsive, and solution-oriented legal counsel.</w:t>
        <w:br/>
        <w:br/>
        <w:t xml:space="preserve">- Experience: [X] years in corporate and commercial law</w:t>
        <w:br/>
        <w:t xml:space="preserve">- Areas of Focus: Contracts, employment, compliance, business formation</w:t>
        <w:br/>
        <w:t xml:space="preserve">- Mission: To make quality legal support accessible and proactive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Business Name]</w:t>
        <w:br/>
        <w:br/>
        <w:t xml:space="preserve">- Engagem</w:t>
      </w:r>
      <w:r>
        <w:rPr>
          <w:rFonts w:ascii="Calibri" w:hAnsi="Calibri" w:eastAsia="Calibri" w:cs="Calibri"/>
          <w:color w:val="000000" w:themeColor="text1"/>
        </w:rPr>
        <w:t xml:space="preserve">ent: Legal retainer for contract and HR matters</w:t>
        <w:br/>
        <w:t xml:space="preserve">- Outcome: Streamlined legal workflows and avoided regulatory penalties</w:t>
        <w:br/>
        <w:br/>
        <w:t xml:space="preserve">Testimonial:</w:t>
        <w:br/>
        <w:t xml:space="preserve">“[Your Firm Name] is an essential part of our team. Their retainer model gives us peace of mind.” — [Client Name], [Title]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Monthly retainer invoiced on the 1st of </w:t>
      </w:r>
      <w:r>
        <w:rPr>
          <w:rFonts w:ascii="Calibri" w:hAnsi="Calibri" w:eastAsia="Calibri" w:cs="Calibri"/>
          <w:color w:val="000000" w:themeColor="text1"/>
        </w:rPr>
        <w:t xml:space="preserve">each month.</w:t>
        <w:br/>
        <w:t xml:space="preserve">Scope Limits: Retainer covers up to [X] hours per month; additional hours billed at a reduced hourly rate.</w:t>
        <w:br/>
        <w:t xml:space="preserve">Cancellation: 30 days’ written notice required to cancel.</w:t>
        <w:br/>
        <w:t xml:space="preserve">Confidentiality: All communications and documents remain strictly confidential.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initiate the legal retainer engagement,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7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14" w:default="1">
    <w:name w:val="Normal"/>
    <w:qFormat/>
    <w:pPr>
      <w:pBdr/>
      <w:spacing/>
      <w:ind/>
    </w:pPr>
  </w:style>
  <w:style w:type="paragraph" w:styleId="715">
    <w:name w:val="Heading 1"/>
    <w:basedOn w:val="714"/>
    <w:next w:val="714"/>
    <w:link w:val="85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16">
    <w:name w:val="Heading 2"/>
    <w:basedOn w:val="714"/>
    <w:next w:val="714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17">
    <w:name w:val="Heading 3"/>
    <w:basedOn w:val="714"/>
    <w:next w:val="714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18">
    <w:name w:val="Heading 4"/>
    <w:basedOn w:val="714"/>
    <w:next w:val="714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19">
    <w:name w:val="Heading 5"/>
    <w:basedOn w:val="714"/>
    <w:next w:val="714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20">
    <w:name w:val="Heading 6"/>
    <w:basedOn w:val="714"/>
    <w:next w:val="714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21">
    <w:name w:val="Heading 7"/>
    <w:basedOn w:val="714"/>
    <w:next w:val="714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22">
    <w:name w:val="Heading 8"/>
    <w:basedOn w:val="714"/>
    <w:next w:val="714"/>
    <w:link w:val="86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23">
    <w:name w:val="Heading 9"/>
    <w:basedOn w:val="714"/>
    <w:next w:val="714"/>
    <w:link w:val="86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24" w:default="1">
    <w:name w:val="Default Paragraph Font"/>
    <w:uiPriority w:val="1"/>
    <w:unhideWhenUsed/>
    <w:pPr>
      <w:pBdr/>
      <w:spacing/>
      <w:ind/>
    </w:pPr>
  </w:style>
  <w:style w:type="table" w:styleId="72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6" w:default="1">
    <w:name w:val="No List"/>
    <w:uiPriority w:val="99"/>
    <w:semiHidden/>
    <w:unhideWhenUsed/>
    <w:pPr>
      <w:pBdr/>
      <w:spacing/>
      <w:ind/>
    </w:pPr>
  </w:style>
  <w:style w:type="table" w:styleId="727">
    <w:name w:val="Table Grid"/>
    <w:basedOn w:val="72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Light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1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2"/>
    <w:basedOn w:val="72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3" w:customStyle="1">
    <w:name w:val="Heading 1 Char"/>
    <w:basedOn w:val="724"/>
    <w:link w:val="715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54" w:customStyle="1">
    <w:name w:val="Heading 2 Char"/>
    <w:basedOn w:val="724"/>
    <w:link w:val="716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55" w:customStyle="1">
    <w:name w:val="Heading 3 Char"/>
    <w:basedOn w:val="724"/>
    <w:link w:val="717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56" w:customStyle="1">
    <w:name w:val="Heading 4 Char"/>
    <w:basedOn w:val="724"/>
    <w:link w:val="718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57" w:customStyle="1">
    <w:name w:val="Heading 5 Char"/>
    <w:basedOn w:val="724"/>
    <w:link w:val="71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58" w:customStyle="1">
    <w:name w:val="Heading 6 Char"/>
    <w:basedOn w:val="724"/>
    <w:link w:val="7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9" w:customStyle="1">
    <w:name w:val="Heading 7 Char"/>
    <w:basedOn w:val="724"/>
    <w:link w:val="7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0" w:customStyle="1">
    <w:name w:val="Heading 8 Char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 w:customStyle="1">
    <w:name w:val="Heading 9 Char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2">
    <w:name w:val="Title"/>
    <w:basedOn w:val="714"/>
    <w:next w:val="714"/>
    <w:link w:val="86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3" w:customStyle="1">
    <w:name w:val="Title Char"/>
    <w:basedOn w:val="724"/>
    <w:link w:val="86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4">
    <w:name w:val="Subtitle"/>
    <w:basedOn w:val="714"/>
    <w:next w:val="714"/>
    <w:link w:val="86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5" w:customStyle="1">
    <w:name w:val="Subtitle Char"/>
    <w:basedOn w:val="724"/>
    <w:link w:val="86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6">
    <w:name w:val="Quote"/>
    <w:basedOn w:val="714"/>
    <w:next w:val="714"/>
    <w:link w:val="86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7" w:customStyle="1">
    <w:name w:val="Quote Char"/>
    <w:basedOn w:val="724"/>
    <w:link w:val="86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Intense Emphasis"/>
    <w:basedOn w:val="724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69">
    <w:name w:val="Intense Quote"/>
    <w:basedOn w:val="714"/>
    <w:next w:val="714"/>
    <w:link w:val="870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70" w:customStyle="1">
    <w:name w:val="Intense Quote Char"/>
    <w:basedOn w:val="724"/>
    <w:link w:val="869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71">
    <w:name w:val="Intense Reference"/>
    <w:basedOn w:val="724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872">
    <w:name w:val="Subtle Emphasis"/>
    <w:basedOn w:val="7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724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724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7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7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7">
    <w:name w:val="Header"/>
    <w:basedOn w:val="714"/>
    <w:link w:val="8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8" w:customStyle="1">
    <w:name w:val="Header Char"/>
    <w:basedOn w:val="724"/>
    <w:link w:val="877"/>
    <w:uiPriority w:val="99"/>
    <w:pPr>
      <w:pBdr/>
      <w:spacing/>
      <w:ind/>
    </w:pPr>
  </w:style>
  <w:style w:type="paragraph" w:styleId="879">
    <w:name w:val="Footer"/>
    <w:basedOn w:val="714"/>
    <w:link w:val="88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0" w:customStyle="1">
    <w:name w:val="Footer Char"/>
    <w:basedOn w:val="724"/>
    <w:link w:val="879"/>
    <w:uiPriority w:val="99"/>
    <w:pPr>
      <w:pBdr/>
      <w:spacing/>
      <w:ind/>
    </w:pPr>
  </w:style>
  <w:style w:type="paragraph" w:styleId="881">
    <w:name w:val="Caption"/>
    <w:basedOn w:val="714"/>
    <w:next w:val="714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882">
    <w:name w:val="footnote text"/>
    <w:basedOn w:val="714"/>
    <w:link w:val="88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3" w:customStyle="1">
    <w:name w:val="Footnote Text Char"/>
    <w:basedOn w:val="724"/>
    <w:link w:val="882"/>
    <w:uiPriority w:val="99"/>
    <w:semiHidden/>
    <w:pPr>
      <w:pBdr/>
      <w:spacing/>
      <w:ind/>
    </w:pPr>
    <w:rPr>
      <w:sz w:val="20"/>
      <w:szCs w:val="20"/>
    </w:rPr>
  </w:style>
  <w:style w:type="character" w:styleId="884">
    <w:name w:val="foot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endnote text"/>
    <w:basedOn w:val="714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 w:customStyle="1">
    <w:name w:val="Endnote Text Char"/>
    <w:basedOn w:val="724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end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character" w:styleId="888">
    <w:name w:val="Hyperlink"/>
    <w:basedOn w:val="7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9">
    <w:name w:val="FollowedHyperlink"/>
    <w:basedOn w:val="7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0">
    <w:name w:val="toc 1"/>
    <w:basedOn w:val="714"/>
    <w:next w:val="714"/>
    <w:uiPriority w:val="39"/>
    <w:unhideWhenUsed/>
    <w:pPr>
      <w:pBdr/>
      <w:spacing w:after="100"/>
      <w:ind/>
    </w:pPr>
  </w:style>
  <w:style w:type="paragraph" w:styleId="891">
    <w:name w:val="toc 2"/>
    <w:basedOn w:val="714"/>
    <w:next w:val="714"/>
    <w:uiPriority w:val="39"/>
    <w:unhideWhenUsed/>
    <w:pPr>
      <w:pBdr/>
      <w:spacing w:after="100"/>
      <w:ind w:left="220"/>
    </w:pPr>
  </w:style>
  <w:style w:type="paragraph" w:styleId="892">
    <w:name w:val="toc 3"/>
    <w:basedOn w:val="714"/>
    <w:next w:val="714"/>
    <w:uiPriority w:val="39"/>
    <w:unhideWhenUsed/>
    <w:pPr>
      <w:pBdr/>
      <w:spacing w:after="100"/>
      <w:ind w:left="440"/>
    </w:pPr>
  </w:style>
  <w:style w:type="paragraph" w:styleId="893">
    <w:name w:val="toc 4"/>
    <w:basedOn w:val="714"/>
    <w:next w:val="714"/>
    <w:uiPriority w:val="39"/>
    <w:unhideWhenUsed/>
    <w:pPr>
      <w:pBdr/>
      <w:spacing w:after="100"/>
      <w:ind w:left="660"/>
    </w:pPr>
  </w:style>
  <w:style w:type="paragraph" w:styleId="894">
    <w:name w:val="toc 5"/>
    <w:basedOn w:val="714"/>
    <w:next w:val="714"/>
    <w:uiPriority w:val="39"/>
    <w:unhideWhenUsed/>
    <w:pPr>
      <w:pBdr/>
      <w:spacing w:after="100"/>
      <w:ind w:left="880"/>
    </w:pPr>
  </w:style>
  <w:style w:type="paragraph" w:styleId="895">
    <w:name w:val="toc 6"/>
    <w:basedOn w:val="714"/>
    <w:next w:val="714"/>
    <w:uiPriority w:val="39"/>
    <w:unhideWhenUsed/>
    <w:pPr>
      <w:pBdr/>
      <w:spacing w:after="100"/>
      <w:ind w:left="1100"/>
    </w:pPr>
  </w:style>
  <w:style w:type="paragraph" w:styleId="896">
    <w:name w:val="toc 7"/>
    <w:basedOn w:val="714"/>
    <w:next w:val="714"/>
    <w:uiPriority w:val="39"/>
    <w:unhideWhenUsed/>
    <w:pPr>
      <w:pBdr/>
      <w:spacing w:after="100"/>
      <w:ind w:left="1320"/>
    </w:pPr>
  </w:style>
  <w:style w:type="paragraph" w:styleId="897">
    <w:name w:val="toc 8"/>
    <w:basedOn w:val="714"/>
    <w:next w:val="714"/>
    <w:uiPriority w:val="39"/>
    <w:unhideWhenUsed/>
    <w:pPr>
      <w:pBdr/>
      <w:spacing w:after="100"/>
      <w:ind w:left="1540"/>
    </w:pPr>
  </w:style>
  <w:style w:type="paragraph" w:styleId="898">
    <w:name w:val="toc 9"/>
    <w:basedOn w:val="714"/>
    <w:next w:val="714"/>
    <w:uiPriority w:val="39"/>
    <w:unhideWhenUsed/>
    <w:pPr>
      <w:pBdr/>
      <w:spacing w:after="100"/>
      <w:ind w:left="1760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>
    <w:name w:val="table of figures"/>
    <w:basedOn w:val="714"/>
    <w:next w:val="714"/>
    <w:uiPriority w:val="99"/>
    <w:unhideWhenUsed/>
    <w:pPr>
      <w:pBdr/>
      <w:spacing w:after="0"/>
      <w:ind/>
    </w:pPr>
  </w:style>
  <w:style w:type="paragraph" w:styleId="901">
    <w:name w:val="No Spacing"/>
    <w:basedOn w:val="714"/>
    <w:uiPriority w:val="1"/>
    <w:qFormat/>
    <w:pPr>
      <w:pBdr/>
      <w:spacing w:after="0" w:line="240" w:lineRule="auto"/>
      <w:ind/>
    </w:pPr>
  </w:style>
  <w:style w:type="paragraph" w:styleId="902">
    <w:name w:val="List Paragraph"/>
    <w:basedOn w:val="714"/>
    <w:uiPriority w:val="34"/>
    <w:qFormat/>
    <w:pPr>
      <w:pBdr/>
      <w:spacing/>
      <w:ind w:left="720"/>
      <w:contextualSpacing w:val="true"/>
    </w:pPr>
  </w:style>
  <w:style w:type="table" w:styleId="903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18</cp:revision>
  <dcterms:created xsi:type="dcterms:W3CDTF">2025-05-08T14:07:00Z</dcterms:created>
  <dcterms:modified xsi:type="dcterms:W3CDTF">2025-05-09T17:33:09Z</dcterms:modified>
</cp:coreProperties>
</file>