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6597702</wp:posOffset>
                </wp:positionH>
                <wp:positionV relativeFrom="paragraph">
                  <wp:posOffset>-749809</wp:posOffset>
                </wp:positionV>
                <wp:extent cx="244929" cy="10037509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8" cy="1003750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7728;o:allowoverlap:true;o:allowincell:true;mso-position-horizontal-relative:text;margin-left:519.50pt;mso-position-horizontal:absolute;mso-position-vertical-relative:text;margin-top:-59.04pt;mso-position-vertical:absolute;width:19.29pt;height:790.3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  <w:r/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2842135</wp:posOffset>
                </wp:positionH>
                <wp:positionV relativeFrom="paragraph">
                  <wp:posOffset>-4684995</wp:posOffset>
                </wp:positionV>
                <wp:extent cx="244929" cy="775607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40" flipH="0" flipV="0">
                          <a:off x="0" y="0"/>
                          <a:ext cx="244928" cy="775607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79pt;mso-position-horizontal:absolute;mso-position-vertical-relative:text;margin-top:-368.90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-913440</wp:posOffset>
                </wp:positionH>
                <wp:positionV relativeFrom="paragraph">
                  <wp:posOffset>-806959</wp:posOffset>
                </wp:positionV>
                <wp:extent cx="244929" cy="10037509"/>
                <wp:effectExtent l="6349" t="6349" r="6349" b="6349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8" cy="1003750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7728;o:allowoverlap:true;o:allowincell:true;mso-position-horizontal-relative:text;margin-left:-71.92pt;mso-position-horizontal:absolute;mso-position-vertical-relative:text;margin-top:-63.54pt;mso-position-vertical:absolute;width:19.29pt;height:790.3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  <w:r/>
      <w:r/>
    </w:p>
    <w:p>
      <w:pPr>
        <w:pBdr/>
        <w:spacing/>
        <w:ind/>
        <w:rPr/>
      </w:pPr>
      <w:r/>
      <w:r/>
      <w:r/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9632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7"/>
                          <a:ext cx="1115922" cy="1091403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  <w:r/>
                          </w:p>
                        </w:txbxContent>
                      </wps:txbx>
                      <wps:bodyPr spcFirstLastPara="1" wrap="square" lIns="91424" tIns="45699" rIns="91424" bIns="45699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7.37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  <w:r/>
      <w:r/>
      <w:r/>
      <w:r>
        <w:rPr>
          <w:rtl w:val="0"/>
        </w:rPr>
      </w:r>
      <w:r/>
      <w:r/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sz w:val="30"/>
          <w:szCs w:val="30"/>
          <w:highlight w:val="none"/>
          <w:shd w:val="clear" w:color="auto" w:fill="auto"/>
          <w:rtl w:val="0"/>
        </w:rPr>
      </w:r>
      <w:r>
        <w:rPr>
          <w:rFonts w:ascii="Calibri" w:hAnsi="Calibri" w:eastAsia="Calibri" w:cs="Calibri"/>
          <w:b/>
          <w:sz w:val="30"/>
          <w:szCs w:val="30"/>
          <w:highlight w:val="none"/>
          <w:shd w:val="clear" w:color="auto" w:fill="auto"/>
          <w:rtl w:val="0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bCs/>
          <w:sz w:val="30"/>
          <w:szCs w:val="30"/>
          <w:highlight w:val="none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977731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803689"/>
                          <a:ext cx="5965030" cy="195262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ANIMATION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1.00pt;mso-position-horizontal:absolute;mso-position-vertical-relative:text;margin-top:11.00pt;mso-position-vertical:absolute;width:470.69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ANIMATION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2849344</wp:posOffset>
                </wp:positionH>
                <wp:positionV relativeFrom="paragraph">
                  <wp:posOffset>-2743602</wp:posOffset>
                </wp:positionV>
                <wp:extent cx="244929" cy="7756072"/>
                <wp:effectExtent l="0" t="0" r="0" b="0"/>
                <wp:wrapNone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40" flipH="0" flipV="0">
                          <a:off x="0" y="0"/>
                          <a:ext cx="244928" cy="775607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57728;o:allowoverlap:true;o:allowincell:true;mso-position-horizontal-relative:text;margin-left:224.36pt;mso-position-horizontal:absolute;mso-position-vertical-relative:text;margin-top:-216.0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rtl w:val="0"/>
        </w:rPr>
      </w:r>
      <w:r>
        <w:rPr>
          <w:shd w:val="clear" w:color="auto" w:fill="auto"/>
        </w:rPr>
      </w:r>
      <w:r/>
      <w:r/>
      <w:r/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</w:r>
      <w:r/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animation </w:t>
      </w:r>
      <w:r>
        <w:rPr>
          <w:rFonts w:ascii="Calibri" w:hAnsi="Calibri" w:eastAsia="Calibri" w:cs="Calibri"/>
          <w:color w:val="000000"/>
          <w:rtl w:val="0"/>
        </w:rPr>
        <w:t xml:space="preserve">needs. We specialize in producing high-quality 2D and 3D animations that help brands communicate ideas, tell stories, and captivate audiences.</w:t>
        <w:br/>
        <w:br/>
        <w:t xml:space="preserve">This proposal outlines how we can support [Client Name] with a compelling animation tailored to your objectives.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needs an effective way to explain, promote, or visualize concepts that may be complex, abstract, or difficult to communicate with static visuals. Animation offers a dynamic and engaging solution to capture attention and simplify messaging.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developing a custom animation that aligns with your brand, message, and goals. From scripting and </w:t>
      </w:r>
      <w:r>
        <w:rPr>
          <w:rFonts w:ascii="Calibri" w:hAnsi="Calibri" w:eastAsia="Calibri" w:cs="Calibri"/>
          <w:rtl w:val="0"/>
        </w:rPr>
        <w:t xml:space="preserve">storyboarding</w:t>
      </w:r>
      <w:r>
        <w:rPr>
          <w:rFonts w:ascii="Calibri" w:hAnsi="Calibri" w:eastAsia="Calibri" w:cs="Calibri"/>
          <w:color w:val="000000"/>
          <w:rtl w:val="0"/>
        </w:rPr>
        <w:t xml:space="preserve"> to animation and delivery, we manage the full production process.</w:t>
        <w:br/>
        <w:br/>
        <w:t xml:space="preserve">Key Benefits:</w:t>
        <w:br/>
        <w:t xml:space="preserve">- Visually engaging content that boosts retention</w:t>
        <w:br/>
        <w:t xml:space="preserve">- Simplifies complex messages</w:t>
        <w:br/>
        <w:t xml:space="preserve">- Versatile use across platforms (web, social, presentations)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animatio</w:t>
      </w:r>
      <w:r>
        <w:rPr>
          <w:rFonts w:ascii="Calibri" w:hAnsi="Calibri" w:eastAsia="Calibri" w:cs="Calibri"/>
          <w:color w:val="000000"/>
          <w:rtl w:val="0"/>
        </w:rPr>
        <w:t xml:space="preserve">n service includes:</w:t>
        <w:br/>
        <w:br/>
        <w:t xml:space="preserve">- Concept development and creative direction</w:t>
        <w:br/>
        <w:t xml:space="preserve">- Script writing and voice over coordination</w:t>
        <w:br/>
        <w:t xml:space="preserve">- Story boarding and visual planning</w:t>
        <w:br/>
        <w:t xml:space="preserve">- 2D/3D animation production</w:t>
        <w:br/>
        <w:t xml:space="preserve">- Sound design and post-production editing</w:t>
        <w:br/>
        <w:t xml:space="preserve">- Final delivery in required formats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animation production: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Concept &amp; Script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Creative planning and scripting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Storyboard Approval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Client reviews visual plan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Animation Production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Motion design and editing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Delivery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Delivery of completed animation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Breakdown of animation production costs: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Script &amp; Voice over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Script writing and voice talent coordination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Animation Production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2D/3D animation and motion graphics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Sound Design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Music, effects, and final mastering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creative studio with a passion for animation and storytelling. We’ve helped clients across industries b</w:t>
      </w:r>
      <w:r>
        <w:rPr>
          <w:rFonts w:ascii="Calibri" w:hAnsi="Calibri" w:eastAsia="Calibri" w:cs="Calibri"/>
          <w:color w:val="000000"/>
          <w:rtl w:val="0"/>
        </w:rPr>
        <w:t xml:space="preserve">ring ideas to life with motion graphics and custom animation.</w:t>
        <w:br/>
        <w:br/>
        <w:t xml:space="preserve">- Experience: [X] years in animation production</w:t>
        <w:br/>
        <w:t xml:space="preserve">- Services: 2D, 3D, explained videos, branded content</w:t>
        <w:br/>
        <w:t xml:space="preserve">- Mission: To create visually stunning, story-driven animations that connect with audiences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90-second product explained </w:t>
      </w:r>
      <w:r>
        <w:rPr>
          <w:rFonts w:ascii="Calibri" w:hAnsi="Calibri" w:eastAsia="Calibri" w:cs="Calibri"/>
          <w:color w:val="000000"/>
          <w:rtl w:val="0"/>
        </w:rPr>
        <w:t xml:space="preserve">animation</w:t>
        <w:br/>
        <w:t xml:space="preserve">- Outcome: Used in sales and marketing campaigns, increased conversions by 30%</w:t>
        <w:br/>
        <w:br/>
        <w:t xml:space="preserve">Testimonial:</w:t>
        <w:br/>
        <w:t xml:space="preserve">“[Your Company Name] captured our vision perfectly. The final animation was impact, on-brand, and delivered on time.”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deposit at project start, 50% upon delivery.</w:t>
        <w:br/>
        <w:t xml:space="preserve">Revision Policy: Includes up to 2 rounds of revisions.</w:t>
        <w:br/>
        <w:t xml:space="preserve">Delivery Format: Final animation delivered in MP4, MOV, or other preferred format.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approve this animation proposal and begin the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44krBiN4SfRwsRr86QRKYrE6Lw==">CgMxLjA4AHIhMWw5RXJkMWNwTFYzQldIOUtzVVEzZDRNbHQ2V2JkOWFT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2025-05-23T17:55:41Z</dcterms:modified>
</cp:coreProperties>
</file>