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9" y="3234298"/>
                          <a:ext cx="1115923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-4673066</wp:posOffset>
                </wp:positionV>
                <wp:extent cx="238735" cy="7756070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5" cy="77560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3.96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977731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803689"/>
                          <a:ext cx="5965030" cy="195262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LOGO DESIGN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1.00pt;mso-position-horizontal:absolute;mso-position-vertical-relative:text;margin-top:11.00pt;mso-position-vertical:absolute;width:470.69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LOGO DESIGN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2856799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4.94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</w:t>
      </w:r>
      <w:r>
        <w:rPr>
          <w:rFonts w:ascii="Calibri" w:hAnsi="Calibri" w:eastAsia="Calibri" w:cs="Calibri"/>
          <w:color w:val="000000"/>
          <w:rtl w:val="0"/>
        </w:rPr>
        <w:t xml:space="preserve">] for your logo design project. We specialize in creating distinctive logos that capture your brand’s identity and resonate with your audience.</w:t>
        <w:br/>
        <w:br/>
        <w:t xml:space="preserve">This proposal outlines how we will support [Client Name] in developing a professional and memorable brand mark.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requires a visual identity that accurately reflects your brand’s values, stands out in a competitive market, and works well across digital and print platforms. A strong logo is key to brand recognition and consistency.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custom logo design process that includes concept exploratio</w:t>
      </w:r>
      <w:r>
        <w:rPr>
          <w:rFonts w:ascii="Calibri" w:hAnsi="Calibri" w:eastAsia="Calibri" w:cs="Calibri"/>
          <w:color w:val="000000"/>
          <w:rtl w:val="0"/>
        </w:rPr>
        <w:t xml:space="preserve">n, refinement, and finalization. The result will be a logo that is visually engaging, versatile, and aligned with your brand.</w:t>
        <w:br/>
        <w:br/>
        <w:t xml:space="preserve">Key Benefits:</w:t>
        <w:br/>
        <w:t xml:space="preserve">- Unique and memorable design</w:t>
        <w:br/>
        <w:t xml:space="preserve">- Salable for web, print, and merchandise</w:t>
        <w:br/>
        <w:t xml:space="preserve">- Aligns with your brand’s tone and mission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  <w:shd w:val="clear" w:color="auto" w:fill="auto"/>
        </w:rPr>
      </w:pPr>
      <w:r>
        <w:rPr>
          <w:rFonts w:ascii="Calibri" w:hAnsi="Calibri" w:eastAsia="Calibri" w:cs="Calibri"/>
          <w:color w:val="000000"/>
          <w:rtl w:val="0"/>
        </w:rPr>
        <w:t xml:space="preserve">Our logo design service includes:</w:t>
        <w:br/>
        <w:br/>
        <w:t xml:space="preserve">- Discovery session and brand research</w:t>
        <w:br/>
        <w:t xml:space="preserve">- Development of 3 unique logo concepts</w:t>
        <w:br/>
        <w:t xml:space="preserve">- Up to 2 rounds of revisions</w:t>
        <w:br/>
        <w:t xml:space="preserve">- Final files in multiple formats (AI, EPS, PNG, JPG, SVG)</w:t>
        <w:br/>
        <w:t xml:space="preserve">- Logo usage guidelines (optional)</w:t>
      </w:r>
      <w:r>
        <w:rPr>
          <w:rtl w:val="0"/>
        </w:rPr>
      </w:r>
      <w:r>
        <w:rPr>
          <w:rFonts w:ascii="Calibri" w:hAnsi="Calibri" w:eastAsia="Calibri" w:cs="Calibri"/>
          <w:color w:val="000000"/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timeline and key milestones for project delivery: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Discovery Session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Understand brand goals and style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Concept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Present initial logo concepts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Revisions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Client feedback and updates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Approved files delivered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Transparent breakdown of logo design service costs: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Logo Concept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Initial design concepts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Revisions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Up to 2 rounds of edits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File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Multiple file formats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creative agency specializing in branding and visual ide</w:t>
      </w:r>
      <w:r>
        <w:rPr>
          <w:rFonts w:ascii="Calibri" w:hAnsi="Calibri" w:eastAsia="Calibri" w:cs="Calibri"/>
          <w:color w:val="000000"/>
          <w:rtl w:val="0"/>
        </w:rPr>
        <w:t xml:space="preserve">ntity design. We help businesses craft logos that make a lasting impression.</w:t>
        <w:br/>
        <w:br/>
        <w:t xml:space="preserve">- Experience: [X] years in logo and graphic design</w:t>
        <w:br/>
        <w:t xml:space="preserve">- Tools: Adobe Illustrator, Figma, and design systems</w:t>
        <w:br/>
        <w:t xml:space="preserve">- Mission: To empower brands through smart, simple, and strategic visuals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</w:t>
      </w:r>
      <w:r>
        <w:rPr>
          <w:rFonts w:ascii="Calibri" w:hAnsi="Calibri" w:eastAsia="Calibri" w:cs="Calibri"/>
          <w:color w:val="000000"/>
          <w:rtl w:val="0"/>
        </w:rPr>
        <w:t xml:space="preserve">Logo redesign for a professional services firm</w:t>
        <w:br/>
        <w:t xml:space="preserve">- Outcome: New logo improved brand clarity and customer perception</w:t>
        <w:br/>
        <w:br/>
        <w:t xml:space="preserve">Testimonial:</w:t>
        <w:br/>
        <w:t xml:space="preserve">“[Your Company Name] created a logo we’re truly proud of. It perfectly captures who we are.”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deposit at project start, 50% upon final delivery.</w:t>
        <w:br/>
        <w:t xml:space="preserve">Revisions: Includes 2 rounds of revisions. Additional rounds available at an hourly rate.</w:t>
        <w:br/>
        <w:t xml:space="preserve">File Delivery: Final logo files provided upon receipt of final payment.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proceed with the logo design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cDCbTINwVzzAl0bQuj5ISFyE7g==">CgMxLjA4AHIhMW9nOGN0czhWVUtiSnFUakYxZUhfajZfVTRuQnBDazUz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2025-05-23T17:59:57Z</dcterms:modified>
</cp:coreProperties>
</file>