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896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896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MEDICAL-BILLING AUDIT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0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MEDICAL-BILLING AUDIT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Medical-Billing Audit. We spe</w:t>
      </w:r>
      <w:r>
        <w:rPr>
          <w:rFonts w:ascii="Calibri" w:hAnsi="Calibri" w:eastAsia="Calibri" w:cs="Calibri"/>
          <w:color w:val="000000" w:themeColor="text1"/>
        </w:rPr>
        <w:t xml:space="preserve">cialize in helping healthcare providers ensure accurate billing practices, minimize revenue leakage, and maintain compliance with regulations.</w:t>
        <w:br/>
        <w:br/>
        <w:t xml:space="preserve">This proposal outlines our approach to conducting a thorough audit of [Client Name]'s medical billing processes.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Identify billing inaccuracies and coding errors</w:t>
        <w:br/>
        <w:t xml:space="preserve">- Ensure compliance with healthcare billing regulations (e.g., HIPAA, Medicare)</w:t>
        <w:br/>
        <w:t xml:space="preserve">- Improve revenue cycle efficiency and reimbursement accuracy</w:t>
        <w:br/>
        <w:t xml:space="preserve">- Provide actionable recommendations for process improvements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medical-billing audit services include:</w:t>
        <w:br/>
        <w:br/>
        <w:t xml:space="preserve">- Comprehensive review of billing and coding practices</w:t>
        <w:br/>
        <w:t xml:space="preserve">- Analysis of c</w:t>
      </w:r>
      <w:r>
        <w:rPr>
          <w:rFonts w:ascii="Calibri" w:hAnsi="Calibri" w:eastAsia="Calibri" w:cs="Calibri"/>
          <w:color w:val="000000" w:themeColor="text1"/>
        </w:rPr>
        <w:t xml:space="preserve">laims data and payment records</w:t>
        <w:br/>
        <w:t xml:space="preserve">- Identification of underbilling, overbilling, and denied claims</w:t>
        <w:br/>
        <w:t xml:space="preserve">- Review of documentation for compliance and accuracy</w:t>
        <w:br/>
        <w:t xml:space="preserve">- Recommendations for corrective actions and staff training</w:t>
        <w:br/>
        <w:t xml:space="preserve">- Post-audit support and follow-up assessments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</w:t>
      </w:r>
      <w:r>
        <w:rPr>
          <w:rFonts w:ascii="Calibri" w:hAnsi="Calibri" w:eastAsia="Calibri" w:cs="Calibri"/>
          <w:color w:val="000000" w:themeColor="text1"/>
        </w:rPr>
        <w:t xml:space="preserve"> consultation and data collection</w:t>
        <w:br/>
        <w:t xml:space="preserve">- Detailed review of a sample of claims and billing processes</w:t>
        <w:br/>
        <w:t xml:space="preserve">- Identification of discrepancies and compliance issues</w:t>
        <w:br/>
        <w:t xml:space="preserve">- Preparation of an audit report with findings and recommendations</w:t>
        <w:br/>
        <w:t xml:space="preserve">- Post-audit consultation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claims data and billing records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billing practices and identify discrepancies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audit report and suggest corrective 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Post-Audit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follow-up consultation and process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medical-billing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Claims Data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submitted claims and payment records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Coding &amp; Documentation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coding accuracy and documentation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audit findings and improvement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Post-Audit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follow-up guidance and staff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medical billing audits and revenue cycle manageme</w:t>
      </w:r>
      <w:r>
        <w:rPr>
          <w:rFonts w:ascii="Calibri" w:hAnsi="Calibri" w:eastAsia="Calibri" w:cs="Calibri"/>
          <w:color w:val="000000" w:themeColor="text1"/>
        </w:rPr>
        <w:t xml:space="preserve">nt solutions.</w:t>
        <w:br/>
        <w:br/>
        <w:t xml:space="preserve">- Experience: [X] years in medical billing compliance and auditing</w:t>
        <w:br/>
        <w:t xml:space="preserve">- Expertise: Coding accuracy, claims analysis, regulatory compliance</w:t>
        <w:br/>
        <w:t xml:space="preserve">- Mission: To help healthcare providers enhance billing accuracy, ensure compliance, and optimize revenue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Medical billing audit for a multi-specialty clinic</w:t>
      </w:r>
      <w:r>
        <w:rPr>
          <w:rFonts w:ascii="Calibri" w:hAnsi="Calibri" w:eastAsia="Calibri" w:cs="Calibri"/>
          <w:color w:val="000000" w:themeColor="text1"/>
        </w:rPr>
        <w:br/>
        <w:t xml:space="preserve">- Outcome: Recovered lost revenue and improved billing accuracy by 20%</w:t>
        <w:br/>
        <w:br/>
        <w:t xml:space="preserve">Testimonial:</w:t>
        <w:br/>
        <w:t xml:space="preserve">“[Your Company Name] provided a thorough audit that helped us identify and correct critical billing issues, significantly improving our revenue cycle.”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</w:t>
      </w:r>
      <w:r>
        <w:rPr>
          <w:rFonts w:ascii="Calibri" w:hAnsi="Calibri" w:eastAsia="Calibri" w:cs="Calibri"/>
          <w:color w:val="000000" w:themeColor="text1"/>
        </w:rPr>
        <w:t xml:space="preserve">yments.</w:t>
        <w:br/>
        <w:t xml:space="preserve">Service Scope: Includes assessment, analysis, reporting, and support.</w:t>
        <w:br/>
        <w:t xml:space="preserve">Client Responsibilities: Provide access to billing records, claims data, and relevant staff.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medical-billing audit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2025-05-18T01:47:15Z</dcterms:modified>
</cp:coreProperties>
</file>