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599278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5992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SAAS IMPLEMENTATION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25.93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SAAS IMPLEMENTATION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considering [Your Company Name] to lead your SaaS implementation project. We specialize in guiding </w:t>
      </w:r>
      <w:r>
        <w:rPr>
          <w:rFonts w:asciiTheme="majorHAnsi" w:hAnsiTheme="majorHAnsi" w:cstheme="majorHAnsi"/>
          <w:color w:val="000000" w:themeColor="text1"/>
        </w:rPr>
        <w:t xml:space="preserve">organizations through the full lifecycle of SaaS adoption—from planning and configuration to deployment and training.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This proposal outlines our approach to successfully implement the [SaaS Platform Name] for [Client Name].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Project Objectives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primary </w:t>
      </w:r>
      <w:r>
        <w:rPr>
          <w:rFonts w:asciiTheme="majorHAnsi" w:hAnsiTheme="majorHAnsi" w:cstheme="majorHAnsi"/>
          <w:color w:val="000000" w:themeColor="text1"/>
        </w:rPr>
        <w:t xml:space="preserve">goals are: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Seamlessly implement the SaaS platform within your operations</w:t>
      </w:r>
      <w:r>
        <w:rPr>
          <w:rFonts w:asciiTheme="majorHAnsi" w:hAnsiTheme="majorHAnsi" w:cstheme="majorHAnsi"/>
          <w:color w:val="000000" w:themeColor="text1"/>
        </w:rPr>
        <w:br/>
        <w:t xml:space="preserve">- Ensure user adoption through training and support</w:t>
      </w:r>
      <w:r>
        <w:rPr>
          <w:rFonts w:asciiTheme="majorHAnsi" w:hAnsiTheme="majorHAnsi" w:cstheme="majorHAnsi"/>
          <w:color w:val="000000" w:themeColor="text1"/>
        </w:rPr>
        <w:br/>
        <w:t xml:space="preserve">- Integrate with existing tools and workflows</w:t>
      </w:r>
      <w:r>
        <w:rPr>
          <w:rFonts w:asciiTheme="majorHAnsi" w:hAnsiTheme="majorHAnsi" w:cstheme="majorHAnsi"/>
          <w:color w:val="000000" w:themeColor="text1"/>
        </w:rPr>
        <w:br/>
        <w:t xml:space="preserve">- Minimize disruption and achieve fast time to value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Proposed Services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Our SaaS im</w:t>
      </w:r>
      <w:r>
        <w:rPr>
          <w:rFonts w:asciiTheme="majorHAnsi" w:hAnsiTheme="majorHAnsi" w:cstheme="majorHAnsi"/>
          <w:color w:val="000000" w:themeColor="text1"/>
        </w:rPr>
        <w:t xml:space="preserve">plementation services include: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Requirements gathering and solution mapping</w:t>
      </w:r>
      <w:r>
        <w:rPr>
          <w:rFonts w:asciiTheme="majorHAnsi" w:hAnsiTheme="majorHAnsi" w:cstheme="majorHAnsi"/>
          <w:color w:val="000000" w:themeColor="text1"/>
        </w:rPr>
        <w:br/>
        <w:t xml:space="preserve">- System configuration and data migration</w:t>
      </w:r>
      <w:r>
        <w:rPr>
          <w:rFonts w:asciiTheme="majorHAnsi" w:hAnsiTheme="majorHAnsi" w:cstheme="majorHAnsi"/>
          <w:color w:val="000000" w:themeColor="text1"/>
        </w:rPr>
        <w:br/>
        <w:t xml:space="preserve">- User setup and permissions</w:t>
      </w:r>
      <w:r>
        <w:rPr>
          <w:rFonts w:asciiTheme="majorHAnsi" w:hAnsiTheme="majorHAnsi" w:cstheme="majorHAnsi"/>
          <w:color w:val="000000" w:themeColor="text1"/>
        </w:rPr>
        <w:br/>
        <w:t xml:space="preserve">- Integration with other tools (if applicable)</w:t>
      </w:r>
      <w:r>
        <w:rPr>
          <w:rFonts w:asciiTheme="majorHAnsi" w:hAnsiTheme="majorHAnsi" w:cstheme="majorHAnsi"/>
          <w:color w:val="000000" w:themeColor="text1"/>
        </w:rPr>
        <w:br/>
        <w:t xml:space="preserve">- Training, testing, and post-launch support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Scope of Work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</w:t>
      </w:r>
      <w:r>
        <w:rPr>
          <w:rFonts w:asciiTheme="majorHAnsi" w:hAnsiTheme="majorHAnsi" w:cstheme="majorHAnsi"/>
          <w:color w:val="000000" w:themeColor="text1"/>
        </w:rPr>
        <w:t xml:space="preserve">cope includes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Discovery sessions with stakeholders</w:t>
      </w:r>
      <w:r>
        <w:rPr>
          <w:rFonts w:asciiTheme="majorHAnsi" w:hAnsiTheme="majorHAnsi" w:cstheme="majorHAnsi"/>
          <w:color w:val="000000" w:themeColor="text1"/>
        </w:rPr>
        <w:br/>
        <w:t xml:space="preserve">- Project plan and implementation roadmap</w:t>
      </w:r>
      <w:r>
        <w:rPr>
          <w:rFonts w:asciiTheme="majorHAnsi" w:hAnsiTheme="majorHAnsi" w:cstheme="majorHAnsi"/>
          <w:color w:val="000000" w:themeColor="text1"/>
        </w:rPr>
        <w:br/>
        <w:t xml:space="preserve">- Platform setup, configuration, and testing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End-user training and administrator onboarding</w:t>
      </w:r>
      <w:r>
        <w:rPr>
          <w:rFonts w:asciiTheme="majorHAnsi" w:hAnsiTheme="majorHAnsi" w:cstheme="majorHAnsi"/>
          <w:color w:val="000000" w:themeColor="text1"/>
        </w:rPr>
        <w:br/>
        <w:t xml:space="preserve">- Go-live support and performance review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projec</w:t>
      </w:r>
      <w:r>
        <w:rPr>
          <w:rFonts w:asciiTheme="majorHAnsi" w:hAnsiTheme="majorHAnsi" w:cstheme="majorHAnsi"/>
          <w:color w:val="000000" w:themeColor="text1"/>
        </w:rPr>
        <w:t xml:space="preserve">t timeline: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Estimated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Discovery &amp; Planning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Define requirements and implementation plan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[Start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Configuration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Customize and configure platform settings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Migration &amp; Integration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Migrate data and connect with tools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Training &amp; Go-Live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Train users and support launch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[Completion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Pricing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Estimated cost breakdown for SaaS implementation services: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Service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Requirements &amp; Planning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Initial analysis and roadmap creation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Platform Setup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Config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uration and customization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Data Migration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Import and validate legacy data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Training &amp; Support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User onboarding and helpdesk support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 Estimated Fee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[Your Company Name] is a technology consulting firm that </w:t>
      </w:r>
      <w:r>
        <w:rPr>
          <w:rFonts w:asciiTheme="majorHAnsi" w:hAnsiTheme="majorHAnsi" w:cstheme="majorHAnsi"/>
          <w:color w:val="000000" w:themeColor="text1"/>
        </w:rPr>
        <w:t xml:space="preserve">helps organizations scale and streamline operations through smart cloud solutions.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Experience: [X] years implementing SaaS products across industries</w:t>
      </w:r>
      <w:r>
        <w:rPr>
          <w:rFonts w:asciiTheme="majorHAnsi" w:hAnsiTheme="majorHAnsi" w:cstheme="majorHAnsi"/>
          <w:color w:val="000000" w:themeColor="text1"/>
        </w:rPr>
        <w:br/>
        <w:t xml:space="preserve">- Expertise: Salesforce, HubSpot, NetSuite, Monday.com, and more</w:t>
      </w:r>
      <w:r>
        <w:rPr>
          <w:rFonts w:asciiTheme="majorHAnsi" w:hAnsiTheme="majorHAnsi" w:cstheme="majorHAnsi"/>
          <w:color w:val="000000" w:themeColor="text1"/>
        </w:rPr>
        <w:br/>
        <w:t xml:space="preserve">- Mission: To make SaaS adoption simpl</w:t>
      </w:r>
      <w:r>
        <w:rPr>
          <w:rFonts w:asciiTheme="majorHAnsi" w:hAnsiTheme="majorHAnsi" w:cstheme="majorHAnsi"/>
          <w:color w:val="000000" w:themeColor="text1"/>
        </w:rPr>
        <w:t xml:space="preserve">e, fast, and effective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Case Studies / Testimonials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Case Study: [Client Example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Project: Salesforce implementation for a B2B services company</w:t>
      </w:r>
      <w:r>
        <w:rPr>
          <w:rFonts w:asciiTheme="majorHAnsi" w:hAnsiTheme="majorHAnsi" w:cstheme="majorHAnsi"/>
          <w:color w:val="000000" w:themeColor="text1"/>
        </w:rPr>
        <w:br/>
        <w:t xml:space="preserve">- Outcome: Reduced sales cycle by 15% and improved reporting accuracy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Testimonial:</w:t>
      </w:r>
      <w:r>
        <w:rPr>
          <w:rFonts w:asciiTheme="majorHAnsi" w:hAnsiTheme="majorHAnsi" w:cstheme="majorHAnsi"/>
          <w:color w:val="000000" w:themeColor="text1"/>
        </w:rPr>
        <w:br/>
        <w:t xml:space="preserve">“[Your Company Name] delive</w:t>
      </w:r>
      <w:r>
        <w:rPr>
          <w:rFonts w:asciiTheme="majorHAnsi" w:hAnsiTheme="majorHAnsi" w:cstheme="majorHAnsi"/>
          <w:color w:val="000000" w:themeColor="text1"/>
        </w:rPr>
        <w:t xml:space="preserve">red a smooth implementation with excellent training. Our team was up and running quickly.” — [Client Contact]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Payment Terms: 50% upfront, 50% upon completion.</w:t>
      </w:r>
      <w:r>
        <w:rPr>
          <w:rFonts w:asciiTheme="majorHAnsi" w:hAnsiTheme="majorHAnsi" w:cstheme="majorHAnsi"/>
          <w:color w:val="000000" w:themeColor="text1"/>
        </w:rPr>
        <w:br/>
        <w:t xml:space="preserve">Service Scope: Includes planning, configuration, migration, training, and </w:t>
      </w:r>
      <w:r>
        <w:rPr>
          <w:rFonts w:asciiTheme="majorHAnsi" w:hAnsiTheme="majorHAnsi" w:cstheme="majorHAnsi"/>
          <w:color w:val="000000" w:themeColor="text1"/>
        </w:rPr>
        <w:t xml:space="preserve">support.</w:t>
      </w:r>
      <w:r>
        <w:rPr>
          <w:rFonts w:asciiTheme="majorHAnsi" w:hAnsiTheme="majorHAnsi" w:cstheme="majorHAnsi"/>
          <w:color w:val="000000" w:themeColor="text1"/>
        </w:rPr>
        <w:br/>
        <w:t xml:space="preserve">Client Responsibilities: Provide access to systems, data, and personnel.</w:t>
      </w:r>
      <w:r>
        <w:rPr>
          <w:rFonts w:asciiTheme="majorHAnsi" w:hAnsiTheme="majorHAnsi" w:cstheme="majorHAnsi"/>
          <w:color w:val="000000" w:themeColor="text1"/>
        </w:rPr>
        <w:br/>
        <w:t xml:space="preserve">Adjustments: Scope changes require written agreement.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approve this SaaS implementation proposal and initiate services, please sign below.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__________</w:t>
      </w:r>
      <w:r>
        <w:rPr>
          <w:rFonts w:asciiTheme="majorHAnsi" w:hAnsiTheme="majorHAnsi" w:cstheme="majorHAnsi"/>
          <w:color w:val="000000" w:themeColor="text1"/>
        </w:rPr>
        <w:t xml:space="preserve">_______________________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[Client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[Title]</w:t>
      </w:r>
      <w:r>
        <w:rPr>
          <w:rFonts w:asciiTheme="majorHAnsi" w:hAnsiTheme="majorHAnsi" w:cstheme="majorHAnsi"/>
          <w:color w:val="000000" w:themeColor="text1"/>
        </w:rPr>
        <w:br/>
        <w:t xml:space="preserve">Date: ______________________________________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/>
      <w:r/>
      <w:r>
        <w:rPr>
          <w:rFonts w:asciiTheme="majorHAnsi" w:hAnsiTheme="majorHAnsi" w:cstheme="majorHAns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2025-05-19T01:32:59Z</dcterms:modified>
</cp:coreProperties>
</file>