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8977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897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ESPORTS TOURNAMENT-PRODUCTION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0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ESPORTS TOURNAMENT-PRODUCTION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submit a proposal for producing your upcoming esports </w:t>
      </w:r>
      <w:r>
        <w:rPr>
          <w:rFonts w:asciiTheme="majorHAnsi" w:hAnsiTheme="majorHAnsi" w:cstheme="majorHAnsi"/>
          <w:color w:val="000000" w:themeColor="text1"/>
        </w:rPr>
        <w:t xml:space="preserve">tournament. At [Your Company Name], we specialize in end-to-end tournament planning, live broadcast, and fan engagement for high-impact competitive gaming events.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strategy to deliver a seamless, professional esports experience f</w:t>
      </w:r>
      <w:r>
        <w:rPr>
          <w:rFonts w:asciiTheme="majorHAnsi" w:hAnsiTheme="majorHAnsi" w:cstheme="majorHAnsi"/>
          <w:color w:val="000000" w:themeColor="text1"/>
        </w:rPr>
        <w:t xml:space="preserve">or [Tournament Name or 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Host a professionally produced esports tournament with high viewer engagement</w:t>
      </w:r>
      <w:r>
        <w:rPr>
          <w:rFonts w:asciiTheme="majorHAnsi" w:hAnsiTheme="majorHAnsi" w:cstheme="majorHAnsi"/>
          <w:color w:val="000000" w:themeColor="text1"/>
        </w:rPr>
        <w:br/>
        <w:t xml:space="preserve">- Provide smooth operations for players, talent, and teams</w:t>
      </w:r>
      <w:r>
        <w:rPr>
          <w:rFonts w:asciiTheme="majorHAnsi" w:hAnsiTheme="majorHAnsi" w:cstheme="majorHAnsi"/>
          <w:color w:val="000000" w:themeColor="text1"/>
        </w:rPr>
        <w:br/>
        <w:t xml:space="preserve">- Maximize online and on-site audienc</w:t>
      </w:r>
      <w:r>
        <w:rPr>
          <w:rFonts w:asciiTheme="majorHAnsi" w:hAnsiTheme="majorHAnsi" w:cstheme="majorHAnsi"/>
          <w:color w:val="000000" w:themeColor="text1"/>
        </w:rPr>
        <w:t xml:space="preserve">e participation</w:t>
      </w:r>
      <w:r>
        <w:rPr>
          <w:rFonts w:asciiTheme="majorHAnsi" w:hAnsiTheme="majorHAnsi" w:cstheme="majorHAnsi"/>
          <w:color w:val="000000" w:themeColor="text1"/>
        </w:rPr>
        <w:br/>
        <w:t xml:space="preserve">- Deliver high-quality live streams and branded content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tournament production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Tournament design, ruleset development, and registration setup</w:t>
      </w:r>
      <w:r>
        <w:rPr>
          <w:rFonts w:asciiTheme="majorHAnsi" w:hAnsiTheme="majorHAnsi" w:cstheme="majorHAnsi"/>
          <w:color w:val="000000" w:themeColor="text1"/>
        </w:rPr>
        <w:br/>
        <w:t xml:space="preserve">- Broadcast production (casters, cameras, overlays, repl</w:t>
      </w:r>
      <w:r>
        <w:rPr>
          <w:rFonts w:asciiTheme="majorHAnsi" w:hAnsiTheme="majorHAnsi" w:cstheme="majorHAnsi"/>
          <w:color w:val="000000" w:themeColor="text1"/>
        </w:rPr>
        <w:t xml:space="preserve">ays)</w:t>
      </w:r>
      <w:r>
        <w:rPr>
          <w:rFonts w:asciiTheme="majorHAnsi" w:hAnsiTheme="majorHAnsi" w:cstheme="majorHAnsi"/>
          <w:color w:val="000000" w:themeColor="text1"/>
        </w:rPr>
        <w:br/>
        <w:t xml:space="preserve">- Platform management (Twitch, YouTube, social media)</w:t>
      </w:r>
      <w:r>
        <w:rPr>
          <w:rFonts w:asciiTheme="majorHAnsi" w:hAnsiTheme="majorHAnsi" w:cstheme="majorHAnsi"/>
          <w:color w:val="000000" w:themeColor="text1"/>
        </w:rPr>
        <w:br/>
        <w:t xml:space="preserve">- Stage and venue coordination (if applicable)</w:t>
      </w:r>
      <w:r>
        <w:rPr>
          <w:rFonts w:asciiTheme="majorHAnsi" w:hAnsiTheme="majorHAnsi" w:cstheme="majorHAnsi"/>
          <w:color w:val="000000" w:themeColor="text1"/>
        </w:rPr>
        <w:br/>
        <w:t xml:space="preserve">- Sponsorship integration and graphics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Event planning and technical logistics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Bracket setup and match management</w:t>
      </w:r>
      <w:r>
        <w:rPr>
          <w:rFonts w:asciiTheme="majorHAnsi" w:hAnsiTheme="majorHAnsi" w:cstheme="majorHAnsi"/>
          <w:color w:val="000000" w:themeColor="text1"/>
        </w:rPr>
        <w:br/>
        <w:t xml:space="preserve">- </w:t>
      </w:r>
      <w:r>
        <w:rPr>
          <w:rFonts w:asciiTheme="majorHAnsi" w:hAnsiTheme="majorHAnsi" w:cstheme="majorHAnsi"/>
          <w:color w:val="000000" w:themeColor="text1"/>
        </w:rPr>
        <w:t xml:space="preserve">On-air talent coordination and production scripting</w:t>
      </w:r>
      <w:r>
        <w:rPr>
          <w:rFonts w:asciiTheme="majorHAnsi" w:hAnsiTheme="majorHAnsi" w:cstheme="majorHAnsi"/>
          <w:color w:val="000000" w:themeColor="text1"/>
        </w:rPr>
        <w:br/>
        <w:t xml:space="preserve">- Pre-roll content and highlight reel creation</w:t>
      </w:r>
      <w:r>
        <w:rPr>
          <w:rFonts w:asciiTheme="majorHAnsi" w:hAnsiTheme="majorHAnsi" w:cstheme="majorHAnsi"/>
          <w:color w:val="000000" w:themeColor="text1"/>
        </w:rPr>
        <w:br/>
        <w:t xml:space="preserve">- Post-event analytics and content archive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production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Pre-Production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Ruleset, branding, staffin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g, platform prep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Production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Overlay, equipment, dry runs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Tournament Execution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Broadcast, live matches, real-time updates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Post-Event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Recap video, stats report, archive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</w:t>
      </w:r>
      <w:r>
        <w:rPr>
          <w:rFonts w:asciiTheme="majorHAnsi" w:hAnsiTheme="majorHAnsi" w:cstheme="majorHAnsi"/>
          <w:color w:val="000000" w:themeColor="text1"/>
        </w:rPr>
        <w:t xml:space="preserve">for full tournament production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Tournament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Format, registration, and scheduling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Broadcast Production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Casters, camera crew, overlays, software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Venue/Platform Management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On-site/remote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infrastructure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Post-Production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Edits, highlights,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an esports production and media agency with a history of delivering engaging, scalable, and brand-friendly </w:t>
      </w:r>
      <w:r>
        <w:rPr>
          <w:rFonts w:asciiTheme="majorHAnsi" w:hAnsiTheme="majorHAnsi" w:cstheme="majorHAnsi"/>
          <w:color w:val="000000" w:themeColor="text1"/>
        </w:rPr>
        <w:t xml:space="preserve">tournaments.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producing tournaments for publishers, teams, and platforms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Game titles (e.g., Valorant, LoL, CS</w:t>
      </w:r>
      <w:r>
        <w:rPr>
          <w:rFonts w:asciiTheme="majorHAnsi" w:hAnsiTheme="majorHAnsi" w:cstheme="majorHAnsi"/>
          <w:color w:val="000000" w:themeColor="text1"/>
        </w:rPr>
        <w:t xml:space="preserve">:GO</w:t>
      </w:r>
      <w:r>
        <w:rPr>
          <w:rFonts w:asciiTheme="majorHAnsi" w:hAnsiTheme="majorHAnsi" w:cstheme="majorHAnsi"/>
          <w:color w:val="000000" w:themeColor="text1"/>
        </w:rPr>
        <w:t xml:space="preserve">, Fortnite), OBS/VMIX/NDI workflows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grow esports communities through elite-level production a</w:t>
      </w:r>
      <w:r>
        <w:rPr>
          <w:rFonts w:asciiTheme="majorHAnsi" w:hAnsiTheme="majorHAnsi" w:cstheme="majorHAnsi"/>
          <w:color w:val="000000" w:themeColor="text1"/>
        </w:rPr>
        <w:t xml:space="preserve">nd storytelling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Regional championship with 32 teams, 50k viewers peak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98% uptime across 4-day stream, 130% social engagement increase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made ou</w:t>
      </w:r>
      <w:r>
        <w:rPr>
          <w:rFonts w:asciiTheme="majorHAnsi" w:hAnsiTheme="majorHAnsi" w:cstheme="majorHAnsi"/>
          <w:color w:val="000000" w:themeColor="text1"/>
        </w:rPr>
        <w:t xml:space="preserve">r esports event feel like a global stage. From stream quality to player coordination—they nailed it.”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on confirmation, 30% before live event, 20% after content delivery.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</w:t>
      </w:r>
      <w:r>
        <w:rPr>
          <w:rFonts w:asciiTheme="majorHAnsi" w:hAnsiTheme="majorHAnsi" w:cstheme="majorHAnsi"/>
          <w:color w:val="000000" w:themeColor="text1"/>
        </w:rPr>
        <w:t xml:space="preserve">Provide branding, access to IP (if needed), and key sponsor requirements.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Changes in scope, platform, or production size must be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Esports Tournament Production Proposal and initiate services, please</w:t>
      </w:r>
      <w:r>
        <w:rPr>
          <w:rFonts w:asciiTheme="majorHAnsi" w:hAnsiTheme="majorHAnsi" w:cstheme="majorHAnsi"/>
          <w:color w:val="000000" w:themeColor="text1"/>
        </w:rPr>
        <w:t xml:space="preserve">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 / Organization]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2025-05-19T02:39:05Z</dcterms:modified>
</cp:coreProperties>
</file>