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0415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041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MICRO-GRID DESIGN &amp; IMPLEMENTATION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7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MICRO-GRID DESIGN &amp; IMPLEMENTATION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present this proposal for the design and implementation of</w:t>
      </w:r>
      <w:r>
        <w:rPr>
          <w:rFonts w:asciiTheme="majorHAnsi" w:hAnsiTheme="majorHAnsi" w:cstheme="majorHAnsi"/>
          <w:color w:val="000000" w:themeColor="text1"/>
        </w:rPr>
        <w:t xml:space="preserve"> a microgrid system. At [Your Company Name], we provide integrated, renewable-powered microgrids that increase energy reliability, efficiency, and sustainability.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solution for [Client Name]'s site or community to enhance energy </w:t>
      </w:r>
      <w:r>
        <w:rPr>
          <w:rFonts w:asciiTheme="majorHAnsi" w:hAnsiTheme="majorHAnsi" w:cstheme="majorHAnsi"/>
          <w:color w:val="000000" w:themeColor="text1"/>
        </w:rPr>
        <w:t xml:space="preserve">security and independence.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Enable self-sufficient and resilient power generation</w:t>
      </w:r>
      <w:r>
        <w:rPr>
          <w:rFonts w:asciiTheme="majorHAnsi" w:hAnsiTheme="majorHAnsi" w:cstheme="majorHAnsi"/>
          <w:color w:val="000000" w:themeColor="text1"/>
        </w:rPr>
        <w:br/>
        <w:t xml:space="preserve">- Integrate renewable energy sources (solar, wind, etc.) with storage</w:t>
      </w:r>
      <w:r>
        <w:rPr>
          <w:rFonts w:asciiTheme="majorHAnsi" w:hAnsiTheme="majorHAnsi" w:cstheme="majorHAnsi"/>
          <w:color w:val="000000" w:themeColor="text1"/>
        </w:rPr>
        <w:br/>
        <w:t xml:space="preserve">- Reduce reliance on the main grid and cut energy costs</w:t>
      </w:r>
      <w:r>
        <w:rPr>
          <w:rFonts w:asciiTheme="majorHAnsi" w:hAnsiTheme="majorHAnsi" w:cstheme="majorHAnsi"/>
          <w:color w:val="000000" w:themeColor="text1"/>
        </w:rPr>
        <w:br/>
        <w:t xml:space="preserve">- Ma</w:t>
      </w:r>
      <w:r>
        <w:rPr>
          <w:rFonts w:asciiTheme="majorHAnsi" w:hAnsiTheme="majorHAnsi" w:cstheme="majorHAnsi"/>
          <w:color w:val="000000" w:themeColor="text1"/>
        </w:rPr>
        <w:t xml:space="preserve">intain uptime for critical infrastructure during outages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microgrid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Energy demand and resource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System design with generation, storage, and control components</w:t>
      </w:r>
      <w:r>
        <w:rPr>
          <w:rFonts w:asciiTheme="majorHAnsi" w:hAnsiTheme="majorHAnsi" w:cstheme="majorHAnsi"/>
          <w:color w:val="000000" w:themeColor="text1"/>
        </w:rPr>
        <w:br/>
        <w:t xml:space="preserve">- Engineering, procurement, and constructio</w:t>
      </w:r>
      <w:r>
        <w:rPr>
          <w:rFonts w:asciiTheme="majorHAnsi" w:hAnsiTheme="majorHAnsi" w:cstheme="majorHAnsi"/>
          <w:color w:val="000000" w:themeColor="text1"/>
        </w:rPr>
        <w:t xml:space="preserve">n (EPC)</w:t>
      </w:r>
      <w:r>
        <w:rPr>
          <w:rFonts w:asciiTheme="majorHAnsi" w:hAnsiTheme="majorHAnsi" w:cstheme="majorHAnsi"/>
          <w:color w:val="000000" w:themeColor="text1"/>
        </w:rPr>
        <w:br/>
        <w:t xml:space="preserve">- Microgrid controller and EMS deployment</w:t>
      </w:r>
      <w:r>
        <w:rPr>
          <w:rFonts w:asciiTheme="majorHAnsi" w:hAnsiTheme="majorHAnsi" w:cstheme="majorHAnsi"/>
          <w:color w:val="000000" w:themeColor="text1"/>
        </w:rPr>
        <w:br/>
        <w:t xml:space="preserve">- Monitoring, maintenance, and performance optimization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Load profiling and site evaluation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Renewable potential and grid interaction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System layout: solar PV, bat</w:t>
      </w:r>
      <w:r>
        <w:rPr>
          <w:rFonts w:asciiTheme="majorHAnsi" w:hAnsiTheme="majorHAnsi" w:cstheme="majorHAnsi"/>
          <w:color w:val="000000" w:themeColor="text1"/>
        </w:rPr>
        <w:t xml:space="preserve">tery, diesel backup (if applicable)</w:t>
      </w:r>
      <w:r>
        <w:rPr>
          <w:rFonts w:asciiTheme="majorHAnsi" w:hAnsiTheme="majorHAnsi" w:cstheme="majorHAnsi"/>
          <w:color w:val="000000" w:themeColor="text1"/>
        </w:rPr>
        <w:br/>
        <w:t xml:space="preserve">- Interconnection with grid or islanding capability</w:t>
      </w:r>
      <w:r>
        <w:rPr>
          <w:rFonts w:asciiTheme="majorHAnsi" w:hAnsiTheme="majorHAnsi" w:cstheme="majorHAnsi"/>
          <w:color w:val="000000" w:themeColor="text1"/>
        </w:rPr>
        <w:br/>
        <w:t xml:space="preserve">- Installation, testing, and commissioning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Site survey, load modeling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, concept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&amp; Procurement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Detailed engineering and equipment sourcing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Construction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Install generation, storage, and control systems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Commissioning &amp; Handover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test, tuning, training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microgrid design and deployment: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Component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Engineering, simulations, and permits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Renewable Generation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Solar PV or wind systems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Battery Storage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BESS units and inverters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Controller &amp; Integration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EMS software and control system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renewable energy engineering firm with experience in designing and delivering microgrids for commercial, industria</w:t>
      </w:r>
      <w:r>
        <w:rPr>
          <w:rFonts w:asciiTheme="majorHAnsi" w:hAnsiTheme="majorHAnsi" w:cstheme="majorHAnsi"/>
          <w:color w:val="000000" w:themeColor="text1"/>
        </w:rPr>
        <w:t xml:space="preserve">l, and off-grid clients.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delivering resilient energy systems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Hybrid systems, BESS, EMS software, islanding control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provide scalable and secure energy independence for all clients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</w:t>
      </w:r>
      <w:r>
        <w:rPr>
          <w:rFonts w:cstheme="majorHAnsi"/>
          <w:color w:val="000000" w:themeColor="text1"/>
        </w:rPr>
        <w:t xml:space="preserve">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750 kW microgrid for industrial facility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Achieved 70% on-site generation and ROI in 4.5 years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take control of our energy. The microgrid is saving money and </w:t>
      </w:r>
      <w:r>
        <w:rPr>
          <w:rFonts w:asciiTheme="majorHAnsi" w:hAnsiTheme="majorHAnsi" w:cstheme="majorHAnsi"/>
          <w:color w:val="000000" w:themeColor="text1"/>
        </w:rPr>
        <w:t xml:space="preserve">ensuring uptime.”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30% on design phase, 40% on hardware delivery, 30% after commissioning.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site access, utility cooperation, and load data.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Changes in </w:t>
      </w:r>
      <w:r>
        <w:rPr>
          <w:rFonts w:asciiTheme="majorHAnsi" w:hAnsiTheme="majorHAnsi" w:cstheme="majorHAnsi"/>
          <w:color w:val="000000" w:themeColor="text1"/>
        </w:rPr>
        <w:t xml:space="preserve">scope, system size, or vendor selection must be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Microgrid Design &amp; Implementation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</w:t>
      </w:r>
      <w:r>
        <w:rPr>
          <w:rFonts w:asciiTheme="majorHAnsi" w:hAnsiTheme="majorHAnsi" w:cstheme="majorHAnsi"/>
          <w:color w:val="000000" w:themeColor="text1"/>
        </w:rPr>
        <w:t xml:space="preserve">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2025-05-19T02:27:48Z</dcterms:modified>
</cp:coreProperties>
</file>