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22D3CE6E">
      <w:pPr>
        <w:pStyle w:val="ListParagraph"/>
        <w:spacing w:line="276" w:lineRule="auto"/>
        <w:ind w:left="540" w:hanging="0"/>
        <w:jc w:val="both"/>
        <w:rPr>
          <w:rFonts w:ascii="Calibri" w:hAnsi="Calibri" w:eastAsia="Calibri" w:cs="Calibri"/>
          <w:b w:val="0"/>
          <w:bCs w:val="0"/>
          <w:sz w:val="22"/>
          <w:szCs w:val="22"/>
        </w:rPr>
      </w:pPr>
      <w:r w:rsidRPr="3BBD2392"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3BBD2392" w:rsidR="3FE3A0B5">
        <w:rPr>
          <w:rFonts w:ascii="Calibri" w:hAnsi="Calibri" w:eastAsia="Calibri" w:cs="Calibri"/>
          <w:b w:val="0"/>
          <w:bCs w:val="0"/>
          <w:sz w:val="22"/>
          <w:szCs w:val="22"/>
        </w:rPr>
        <w:t>Michigan</w:t>
      </w:r>
      <w:r w:rsidRPr="3BBD2392" w:rsidR="18251345">
        <w:rPr>
          <w:rFonts w:ascii="Calibri" w:hAnsi="Calibri" w:eastAsia="Calibri" w:cs="Calibri"/>
          <w:b w:val="0"/>
          <w:bCs w:val="0"/>
          <w:sz w:val="22"/>
          <w:szCs w:val="22"/>
        </w:rPr>
        <w:t xml:space="preserve">, without giving effect to any choice or conflict of law provision or rule (whether of the State of </w:t>
      </w:r>
      <w:r w:rsidRPr="3BBD2392" w:rsidR="3FE3A0B5">
        <w:rPr>
          <w:rFonts w:ascii="Calibri" w:hAnsi="Calibri" w:eastAsia="Calibri" w:cs="Calibri"/>
          <w:b w:val="0"/>
          <w:bCs w:val="0"/>
          <w:sz w:val="22"/>
          <w:szCs w:val="22"/>
        </w:rPr>
        <w:t>Michigan</w:t>
      </w:r>
      <w:r w:rsidRPr="3BBD2392"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BBD2392"/>
    <w:rsid w:val="3C5EC3E5"/>
    <w:rsid w:val="3C81E2D9"/>
    <w:rsid w:val="3E6006AC"/>
    <w:rsid w:val="3F430F11"/>
    <w:rsid w:val="3FE3A0B5"/>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2025-02-17T20:32:17.0057645Z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