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082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082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TERMS OF SERVICE UPDATE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34.51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TERMS OF SERVICE UPDATE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assist with updating your Terms of Service (TOS). We</w:t>
      </w:r>
      <w:r>
        <w:rPr>
          <w:rFonts w:ascii="Calibri" w:hAnsi="Calibri" w:eastAsia="Calibri" w:cs="Calibri"/>
          <w:color w:val="000000" w:themeColor="text1"/>
        </w:rPr>
        <w:t xml:space="preserve"> specialize in digital policy frameworks and legal content modernization for websites, applications, and SaaS platforms.</w:t>
        <w:br/>
        <w:br/>
        <w:t xml:space="preserve">This proposal outlines our approach to reviewing, revising, and implementing updated Terms of Service documentation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Review and update current TOS for legal clarity, completeness</w:t>
      </w:r>
      <w:r>
        <w:rPr>
          <w:rFonts w:ascii="Calibri" w:hAnsi="Calibri" w:eastAsia="Calibri" w:cs="Calibri"/>
          <w:color w:val="000000" w:themeColor="text1"/>
        </w:rPr>
        <w:t xml:space="preserve">, and risk reduction</w:t>
        <w:br/>
        <w:t xml:space="preserve">- Align terms with current practices, services, and data handling procedures</w:t>
        <w:br/>
        <w:t xml:space="preserve">- Ensure compliance with current regulations (e.g., GDPR, CCPA, consumer protection laws)</w:t>
        <w:br/>
        <w:t xml:space="preserve">- Deliver user-friendly content that enhances trust and transparency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Terms of Service update services includ</w:t>
      </w:r>
      <w:r>
        <w:rPr>
          <w:rFonts w:ascii="Calibri" w:hAnsi="Calibri" w:eastAsia="Calibri" w:cs="Calibri"/>
          <w:color w:val="000000" w:themeColor="text1"/>
        </w:rPr>
        <w:t xml:space="preserve">e:</w:t>
        <w:br/>
        <w:br/>
        <w:t xml:space="preserve">- Review of current TOS and business operations</w:t>
        <w:br/>
        <w:t xml:space="preserve">- Legal benchmark and regulatory compliance analysis</w:t>
        <w:br/>
        <w:t xml:space="preserve">- Drafting of updated TOS language with annotations</w:t>
        <w:br/>
        <w:t xml:space="preserve">- Internal review meetings and revision rounds</w:t>
        <w:br/>
        <w:t xml:space="preserve">- Deployment support and user notification templates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Audit of exi</w:t>
      </w:r>
      <w:r>
        <w:rPr>
          <w:rFonts w:ascii="Calibri" w:hAnsi="Calibri" w:eastAsia="Calibri" w:cs="Calibri"/>
          <w:color w:val="000000" w:themeColor="text1"/>
        </w:rPr>
        <w:t xml:space="preserve">sting Terms of Service</w:t>
        <w:br/>
        <w:t xml:space="preserve">- Comparison against best practices and legal requirements</w:t>
        <w:br/>
        <w:t xml:space="preserve">- Drafting and formatting of revised TOS document</w:t>
        <w:br/>
        <w:t xml:space="preserve">- Coordination with internal stakeholders and legal counsel</w:t>
        <w:br/>
        <w:t xml:space="preserve">- Suggested implementation strategy for publishing updated terms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Audit &amp;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 current TOS and regulatory landscape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Draft &amp; Revision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Propose and review updated TOS language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Complete document and implementation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Terms of Service update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Document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 existing terms and operations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Drafting &amp; Benchmarking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updated language with compliance in mind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Stakeholder Revisions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and incorporate feedback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Implementation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Formatting, FAQs, and update announcements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digital compliance consultancy experienced in helping organizations align online policies with legal standards and business needs.</w:t>
        <w:br/>
        <w:br/>
        <w:t xml:space="preserve">-</w:t>
      </w:r>
      <w:r>
        <w:rPr>
          <w:rFonts w:ascii="Calibri" w:hAnsi="Calibri" w:eastAsia="Calibri" w:cs="Calibri"/>
          <w:color w:val="000000" w:themeColor="text1"/>
        </w:rPr>
        <w:t xml:space="preserve"> Experience: [X] years in digital content, regulatory compliance, and SaaS policy drafting</w:t>
        <w:br/>
        <w:t xml:space="preserve">- Expertise: Website terms, privacy notices, accessibility statements</w:t>
        <w:br/>
        <w:t xml:space="preserve">- Mission: To protect businesses and build user trust through clear, compliant digital policies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Terms update for a gl</w:t>
      </w:r>
      <w:r>
        <w:rPr>
          <w:rFonts w:ascii="Calibri" w:hAnsi="Calibri" w:eastAsia="Calibri" w:cs="Calibri"/>
          <w:color w:val="000000" w:themeColor="text1"/>
        </w:rPr>
        <w:t xml:space="preserve">obal e-commerce platform</w:t>
        <w:br/>
        <w:t xml:space="preserve">- Outcome: Reduced support requests by 20% and improved legal readiness for enterprise partnerships</w:t>
        <w:br/>
        <w:br/>
        <w:t xml:space="preserve">Testimonial:</w:t>
        <w:br/>
        <w:t xml:space="preserve">“[Your Company Name] helped us translate legal complexity into user-friendly, future-proof terms.”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balance upon final document delivery.</w:t>
        <w:br/>
        <w:t xml:space="preserve">Scope: Includes policy drafting,</w:t>
      </w:r>
      <w:r>
        <w:rPr>
          <w:rFonts w:ascii="Calibri" w:hAnsi="Calibri" w:eastAsia="Calibri" w:cs="Calibri"/>
          <w:color w:val="000000" w:themeColor="text1"/>
        </w:rPr>
        <w:t xml:space="preserve"> stakeholder reviews, and publication guidance.</w:t>
        <w:br/>
        <w:t xml:space="preserve">Client Responsibilities: Provide access to current terms, product scope, and legal team contacts.</w:t>
        <w:br/>
        <w:t xml:space="preserve">Adjustments: Additional documents (e.g., Privacy Policy) or changes in legal review may affect scope and cost.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Terms of Service Update Proposal and begin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2025-05-15T03:02:16Z</dcterms:modified>
</cp:coreProperties>
</file>