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6349" t="6349" r="6349" b="6349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  <w:highlight w:val="none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highlight w:val="none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  <w:highlight w:val="none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  <w:t xml:space="preserve">YOUR</w:t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44032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rotation:0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  <w:highlight w:val="none"/>
                        </w:rPr>
                      </w:pPr>
                      <w:r>
                        <w:rPr>
                          <w:sz w:val="4"/>
                          <w:szCs w:val="4"/>
                          <w:highlight w:val="none"/>
                        </w:rPr>
                      </w:r>
                      <w:r>
                        <w:rPr>
                          <w:sz w:val="4"/>
                          <w:szCs w:val="4"/>
                          <w:highlight w:val="none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  <w:t xml:space="preserve">YOUR</w:t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3" flipH="0" flipV="0">
                          <a:off x="0" y="0"/>
                          <a:ext cx="244927" cy="77560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44032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4927" cy="1006928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4403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rotation:0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4927" cy="1006928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44032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rotation:0;visibility:visible;" fillcolor="#000000" strokecolor="#000000" strokeweight="1.00pt">
                <v:stroke dashstyle="solid"/>
              </v:shape>
            </w:pict>
          </mc:Fallback>
        </mc:AlternateContent>
      </w: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  <w:r/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  <w:highlight w:val="none"/>
        </w:rPr>
      </w:pPr>
      <w:r>
        <w:rPr>
          <w:rFonts w:ascii="Calibri" w:hAnsi="Calibri" w:eastAsia="Calibri" w:cs="Calibri"/>
          <w:b/>
          <w:bCs/>
          <w:sz w:val="30"/>
          <w:szCs w:val="30"/>
          <w:highlight w:val="none"/>
        </w:rPr>
      </w:r>
      <w:r/>
      <w:r>
        <w:rPr>
          <w:rFonts w:ascii="Calibri" w:hAnsi="Calibri" w:eastAsia="Calibri" w:cs="Calibri"/>
          <w:b/>
          <w:bCs/>
          <w:sz w:val="30"/>
          <w:szCs w:val="30"/>
          <w:highlight w:val="none"/>
        </w:rPr>
      </w:r>
      <w:r>
        <w:rPr>
          <w:rFonts w:ascii="Calibri" w:hAnsi="Calibri" w:eastAsia="Calibri" w:cs="Calibri"/>
          <w:b/>
          <w:bCs/>
          <w:sz w:val="30"/>
          <w:szCs w:val="30"/>
          <w:highlight w:val="none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  <w:highlight w:val="none"/>
        </w:rPr>
      </w:r>
      <w:r>
        <w:rPr>
          <w:rFonts w:ascii="Calibri" w:hAnsi="Calibri" w:cs="Calibri"/>
          <w:b/>
          <w:bCs/>
          <w:sz w:val="30"/>
          <w:szCs w:val="30"/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1744" behindDoc="1" locked="0" layoutInCell="1" allowOverlap="1">
                <wp:simplePos x="0" y="0"/>
                <wp:positionH relativeFrom="column">
                  <wp:posOffset>-10716</wp:posOffset>
                </wp:positionH>
                <wp:positionV relativeFrom="paragraph">
                  <wp:posOffset>151324</wp:posOffset>
                </wp:positionV>
                <wp:extent cx="5965031" cy="2631175"/>
                <wp:effectExtent l="6350" t="6350" r="6350" b="635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5965030" cy="26311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AFFILIATE MARKETING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31744;o:allowoverlap:true;o:allowincell:true;mso-position-horizontal-relative:text;margin-left:-0.84pt;mso-position-horizontal:absolute;mso-position-vertical-relative:text;margin-top:11.92pt;mso-position-vertical:absolute;width:469.69pt;height:207.18pt;mso-wrap-distance-left:9.07pt;mso-wrap-distance-top:0.00pt;mso-wrap-distance-right:9.07pt;mso-wrap-distance-bottom:0.00pt;rotation:0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AFFILIATE MARKETING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rFonts w:ascii="Calibri" w:hAnsi="Calibri" w:eastAsia="Calibri" w:cs="Calibri"/>
          <w:color w:val="000000"/>
          <w:sz w:val="36"/>
          <w:highlight w:val="none"/>
          <w:u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pPr>
      <w:r>
        <w:rPr>
          <w:rFonts w:ascii="Calibri" w:hAnsi="Calibri" w:eastAsia="Calibri" w:cs="Calibri"/>
          <w:color w:val="000000"/>
          <w:sz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17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31744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  <w:u w:val="non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 flipH="0" flipV="0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44032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affiliate marketing pro</w:t>
      </w:r>
      <w:r>
        <w:rPr>
          <w:rFonts w:ascii="Calibri" w:hAnsi="Calibri" w:eastAsia="Calibri" w:cs="Calibri"/>
          <w:color w:val="000000" w:themeColor="text1"/>
        </w:rPr>
        <w:t xml:space="preserve">gram. We help businesses expand their reach and increase sales by building and managing performance-based affiliate partnerships.</w:t>
        <w:br/>
        <w:br/>
        <w:t xml:space="preserve">This proposal outlines how we can assist [Client Name] in developing and executing a successful affiliate marketing strategy.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salable ways to increase brand visibility and drive conversions. Affiliate marketing offers a low-risk, performance-based model where you only pay for actual results, such as leads or sales.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setting up and managing a complete affiliate m</w:t>
      </w:r>
      <w:r>
        <w:rPr>
          <w:rFonts w:ascii="Calibri" w:hAnsi="Calibri" w:eastAsia="Calibri" w:cs="Calibri"/>
          <w:color w:val="000000" w:themeColor="text1"/>
        </w:rPr>
        <w:t xml:space="preserve">arketing program, including network selection, partner recruitment, campaign management, and ongoing optimization.</w:t>
        <w:br/>
        <w:br/>
        <w:t xml:space="preserve">Key Benefits:</w:t>
        <w:br/>
        <w:t xml:space="preserve">- Cost-effective customer acquisition</w:t>
        <w:br/>
        <w:t xml:space="preserve">- Access to new audiences through trusted partners</w:t>
        <w:br/>
        <w:t xml:space="preserve">- Performance-based payment structure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affiliate</w:t>
      </w:r>
      <w:r>
        <w:rPr>
          <w:rFonts w:ascii="Calibri" w:hAnsi="Calibri" w:eastAsia="Calibri" w:cs="Calibri"/>
          <w:color w:val="000000" w:themeColor="text1"/>
        </w:rPr>
        <w:t xml:space="preserve"> </w:t>
      </w:r>
      <w:r>
        <w:rPr>
          <w:rFonts w:ascii="Calibri" w:hAnsi="Calibri" w:eastAsia="Calibri" w:cs="Calibri"/>
          <w:color w:val="000000" w:themeColor="text1"/>
        </w:rPr>
        <w:t xml:space="preserve">marketing services include:</w:t>
        <w:br/>
        <w:br/>
        <w:t xml:space="preserve">- Affiliate program strategy and platform setup</w:t>
        <w:br/>
        <w:t xml:space="preserve">- Partner recruitment and on boarding</w:t>
        <w:br/>
        <w:t xml:space="preserve">- Affiliate campaign management and communication</w:t>
        <w:br/>
        <w:t xml:space="preserve">- Tracking implementation and fraud monitoring</w:t>
        <w:br/>
        <w:t xml:space="preserve">- Performance analysis and monthly reporting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schedule for program launch and performance tracking: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4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selection and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Recruitment 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Outreach to potential affiliates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Campaign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Affiliates begin promotions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Performance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reporting and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[Monthly]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Monthly retainer or performance-based pricing structure: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4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setup and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Affiliate Management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Recruitment and campaign oversight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Reporting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Analytics and performance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digital marketing agency with expertise in building and </w:t>
      </w:r>
      <w:r>
        <w:rPr>
          <w:rFonts w:ascii="Calibri" w:hAnsi="Calibri" w:eastAsia="Calibri" w:cs="Calibri"/>
          <w:color w:val="000000" w:themeColor="text1"/>
        </w:rPr>
        <w:t xml:space="preserve">scaling affiliate marketing programs across various industries.</w:t>
        <w:br/>
        <w:br/>
        <w:t xml:space="preserve">- Experience: [X] years managing affiliate programs</w:t>
        <w:br/>
        <w:t xml:space="preserve">- Platforms: ShareASale, CJ, Impact, Rakuten, and more</w:t>
        <w:br/>
        <w:t xml:space="preserve">- Mission: To help businesses grow through strategic, performance-based partnerships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Affiliate program launch for </w:t>
      </w:r>
      <w:r>
        <w:rPr>
          <w:rFonts w:ascii="Calibri" w:hAnsi="Calibri" w:eastAsia="Calibri" w:cs="Calibri"/>
          <w:color w:val="000000" w:themeColor="text1"/>
        </w:rPr>
        <w:t xml:space="preserve">a DTC eCommerce brand</w:t>
        <w:br/>
        <w:t xml:space="preserve">- Outcome: 35% increase in monthly sales, 120 active affiliates recruited</w:t>
        <w:br/>
        <w:br/>
        <w:t xml:space="preserve">Testimonial:</w:t>
        <w:br/>
        <w:t xml:space="preserve">“[Your Company Name] helped us build an affiliate channel that quickly became one of our top revenue sources.”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Monthly retainer or commission-based model.</w:t>
        <w:br/>
        <w:t xml:space="preserve">Affiliate Payouts: Client is responsible for affiliate commissions.</w:t>
        <w:br/>
        <w:t xml:space="preserve">Cancellation Policy: 30-day written notice to terminate agreement.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your affiliate marketing campaign,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7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3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9">
    <w:name w:val="Heading 1"/>
    <w:basedOn w:val="897"/>
    <w:next w:val="897"/>
    <w:link w:val="8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0">
    <w:name w:val="Heading 2"/>
    <w:basedOn w:val="897"/>
    <w:next w:val="897"/>
    <w:link w:val="8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1">
    <w:name w:val="Heading 3"/>
    <w:basedOn w:val="897"/>
    <w:next w:val="897"/>
    <w:link w:val="8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2">
    <w:name w:val="Heading 4"/>
    <w:basedOn w:val="897"/>
    <w:next w:val="897"/>
    <w:link w:val="8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3">
    <w:name w:val="Heading 5"/>
    <w:basedOn w:val="897"/>
    <w:next w:val="897"/>
    <w:link w:val="8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4">
    <w:name w:val="Heading 6"/>
    <w:basedOn w:val="897"/>
    <w:next w:val="897"/>
    <w:link w:val="8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5">
    <w:name w:val="Heading 7"/>
    <w:basedOn w:val="897"/>
    <w:next w:val="897"/>
    <w:link w:val="8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6">
    <w:name w:val="Heading 8"/>
    <w:basedOn w:val="897"/>
    <w:next w:val="897"/>
    <w:link w:val="8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7">
    <w:name w:val="Heading 9"/>
    <w:basedOn w:val="897"/>
    <w:next w:val="897"/>
    <w:link w:val="8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8" w:default="1">
    <w:name w:val="Default Paragraph Font"/>
    <w:uiPriority w:val="1"/>
    <w:semiHidden/>
    <w:unhideWhenUsed/>
    <w:pPr>
      <w:pBdr/>
      <w:spacing/>
      <w:ind/>
    </w:pPr>
  </w:style>
  <w:style w:type="character" w:styleId="849">
    <w:name w:val="Heading 1 Char"/>
    <w:basedOn w:val="848"/>
    <w:link w:val="8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0">
    <w:name w:val="Heading 2 Char"/>
    <w:basedOn w:val="848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1">
    <w:name w:val="Heading 3 Char"/>
    <w:basedOn w:val="848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2">
    <w:name w:val="Heading 4 Char"/>
    <w:basedOn w:val="848"/>
    <w:link w:val="8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3">
    <w:name w:val="Heading 5 Char"/>
    <w:basedOn w:val="848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4">
    <w:name w:val="Heading 6 Char"/>
    <w:basedOn w:val="848"/>
    <w:link w:val="8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5">
    <w:name w:val="Heading 7 Char"/>
    <w:basedOn w:val="848"/>
    <w:link w:val="8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6">
    <w:name w:val="Heading 8 Char"/>
    <w:basedOn w:val="848"/>
    <w:link w:val="8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7">
    <w:name w:val="Heading 9 Char"/>
    <w:basedOn w:val="848"/>
    <w:link w:val="8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8">
    <w:name w:val="Title"/>
    <w:basedOn w:val="897"/>
    <w:next w:val="897"/>
    <w:link w:val="8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9">
    <w:name w:val="Title Char"/>
    <w:basedOn w:val="848"/>
    <w:link w:val="8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0">
    <w:name w:val="Subtitle"/>
    <w:basedOn w:val="897"/>
    <w:next w:val="897"/>
    <w:link w:val="8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1">
    <w:name w:val="Subtitle Char"/>
    <w:basedOn w:val="848"/>
    <w:link w:val="8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2">
    <w:name w:val="Quote"/>
    <w:basedOn w:val="897"/>
    <w:next w:val="897"/>
    <w:link w:val="8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3">
    <w:name w:val="Quote Char"/>
    <w:basedOn w:val="848"/>
    <w:link w:val="8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4">
    <w:name w:val="Intense Emphasis"/>
    <w:basedOn w:val="8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5">
    <w:name w:val="Intense Quote"/>
    <w:basedOn w:val="897"/>
    <w:next w:val="897"/>
    <w:link w:val="86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6">
    <w:name w:val="Intense Quote Char"/>
    <w:basedOn w:val="848"/>
    <w:link w:val="86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7">
    <w:name w:val="Intense Reference"/>
    <w:basedOn w:val="8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68">
    <w:name w:val="Subtle Emphasis"/>
    <w:basedOn w:val="8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8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8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97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8"/>
    <w:link w:val="873"/>
    <w:uiPriority w:val="99"/>
    <w:pPr>
      <w:pBdr/>
      <w:spacing/>
      <w:ind/>
    </w:pPr>
  </w:style>
  <w:style w:type="paragraph" w:styleId="875">
    <w:name w:val="Footer"/>
    <w:basedOn w:val="897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8"/>
    <w:link w:val="875"/>
    <w:uiPriority w:val="99"/>
    <w:pPr>
      <w:pBdr/>
      <w:spacing/>
      <w:ind/>
    </w:pPr>
  </w:style>
  <w:style w:type="paragraph" w:styleId="877">
    <w:name w:val="Caption"/>
    <w:basedOn w:val="897"/>
    <w:next w:val="8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97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8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8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97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8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8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1"/>
    <w:basedOn w:val="897"/>
    <w:next w:val="897"/>
    <w:uiPriority w:val="39"/>
    <w:unhideWhenUsed/>
    <w:pPr>
      <w:pBdr/>
      <w:spacing w:after="100"/>
      <w:ind/>
    </w:pPr>
  </w:style>
  <w:style w:type="paragraph" w:styleId="887">
    <w:name w:val="toc 2"/>
    <w:basedOn w:val="897"/>
    <w:next w:val="897"/>
    <w:uiPriority w:val="39"/>
    <w:unhideWhenUsed/>
    <w:pPr>
      <w:pBdr/>
      <w:spacing w:after="100"/>
      <w:ind w:left="220"/>
    </w:pPr>
  </w:style>
  <w:style w:type="paragraph" w:styleId="888">
    <w:name w:val="toc 3"/>
    <w:basedOn w:val="897"/>
    <w:next w:val="897"/>
    <w:uiPriority w:val="39"/>
    <w:unhideWhenUsed/>
    <w:pPr>
      <w:pBdr/>
      <w:spacing w:after="100"/>
      <w:ind w:left="440"/>
    </w:pPr>
  </w:style>
  <w:style w:type="paragraph" w:styleId="889">
    <w:name w:val="toc 4"/>
    <w:basedOn w:val="897"/>
    <w:next w:val="897"/>
    <w:uiPriority w:val="39"/>
    <w:unhideWhenUsed/>
    <w:pPr>
      <w:pBdr/>
      <w:spacing w:after="100"/>
      <w:ind w:left="660"/>
    </w:pPr>
  </w:style>
  <w:style w:type="paragraph" w:styleId="890">
    <w:name w:val="toc 5"/>
    <w:basedOn w:val="897"/>
    <w:next w:val="897"/>
    <w:uiPriority w:val="39"/>
    <w:unhideWhenUsed/>
    <w:pPr>
      <w:pBdr/>
      <w:spacing w:after="100"/>
      <w:ind w:left="880"/>
    </w:pPr>
  </w:style>
  <w:style w:type="paragraph" w:styleId="891">
    <w:name w:val="toc 6"/>
    <w:basedOn w:val="897"/>
    <w:next w:val="897"/>
    <w:uiPriority w:val="39"/>
    <w:unhideWhenUsed/>
    <w:pPr>
      <w:pBdr/>
      <w:spacing w:after="100"/>
      <w:ind w:left="1100"/>
    </w:pPr>
  </w:style>
  <w:style w:type="paragraph" w:styleId="892">
    <w:name w:val="toc 7"/>
    <w:basedOn w:val="897"/>
    <w:next w:val="897"/>
    <w:uiPriority w:val="39"/>
    <w:unhideWhenUsed/>
    <w:pPr>
      <w:pBdr/>
      <w:spacing w:after="100"/>
      <w:ind w:left="1320"/>
    </w:pPr>
  </w:style>
  <w:style w:type="paragraph" w:styleId="893">
    <w:name w:val="toc 8"/>
    <w:basedOn w:val="897"/>
    <w:next w:val="897"/>
    <w:uiPriority w:val="39"/>
    <w:unhideWhenUsed/>
    <w:pPr>
      <w:pBdr/>
      <w:spacing w:after="100"/>
      <w:ind w:left="1540"/>
    </w:pPr>
  </w:style>
  <w:style w:type="paragraph" w:styleId="894">
    <w:name w:val="toc 9"/>
    <w:basedOn w:val="897"/>
    <w:next w:val="897"/>
    <w:uiPriority w:val="39"/>
    <w:unhideWhenUsed/>
    <w:pPr>
      <w:pBdr/>
      <w:spacing w:after="100"/>
      <w:ind w:left="1760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>
    <w:name w:val="table of figures"/>
    <w:basedOn w:val="897"/>
    <w:next w:val="897"/>
    <w:uiPriority w:val="99"/>
    <w:unhideWhenUsed/>
    <w:pPr>
      <w:pBdr/>
      <w:spacing w:after="0" w:afterAutospacing="0"/>
      <w:ind/>
    </w:pPr>
  </w:style>
  <w:style w:type="paragraph" w:styleId="897" w:default="1">
    <w:name w:val="Normal"/>
    <w:qFormat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paragraph" w:styleId="900">
    <w:name w:val="No Spacing"/>
    <w:basedOn w:val="897"/>
    <w:uiPriority w:val="1"/>
    <w:qFormat/>
    <w:pPr>
      <w:pBdr/>
      <w:spacing w:after="0" w:line="240" w:lineRule="auto"/>
      <w:ind/>
    </w:pPr>
  </w:style>
  <w:style w:type="paragraph" w:styleId="901">
    <w:name w:val="List Paragraph"/>
    <w:basedOn w:val="897"/>
    <w:uiPriority w:val="34"/>
    <w:qFormat/>
    <w:pPr>
      <w:pBdr/>
      <w:spacing/>
      <w:ind w:left="720"/>
      <w:contextualSpacing w:val="true"/>
    </w:pPr>
  </w:style>
  <w:style w:type="table" w:styleId="902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2025-05-07T21:25:56Z</dcterms:modified>
</cp:coreProperties>
</file>