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082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082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GOOGLE ANALYTICS 4 MIGRATION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4.51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GOOGLE ANALYTICS 4 MIGRATION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manage your Google Analytics 4 (GA4) migration</w:t>
      </w:r>
      <w:r>
        <w:rPr>
          <w:rFonts w:ascii="Calibri" w:hAnsi="Calibri" w:eastAsia="Calibri" w:cs="Calibri"/>
          <w:color w:val="000000" w:themeColor="text1"/>
        </w:rPr>
        <w:t xml:space="preserve">. We specialize in seamless analytics transitions that ensure data continuity, compliance, and enhanced tracking capabilities.</w:t>
        <w:br/>
        <w:br/>
        <w:t xml:space="preserve">This proposal outlines our approach to migrating [Client Name]'s analytics setup from Universal Analytics to Google Analytics 4.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Ensure a smooth and complete transition to GA4</w:t>
        <w:br/>
        <w:t xml:space="preserve">- Preserve historical data compatibility where possible</w:t>
        <w:br/>
        <w:t xml:space="preserve">- Enhance tracking and reporting for modern data needs</w:t>
        <w:br/>
        <w:t xml:space="preserve">- Support training and adoption of the new GA4 interface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GA4 migration services include:</w:t>
        <w:br/>
        <w:br/>
        <w:t xml:space="preserve">- Audit of existing Universal Analytics setup</w:t>
        <w:br/>
        <w:t xml:space="preserve">- Development </w:t>
      </w:r>
      <w:r>
        <w:rPr>
          <w:rFonts w:ascii="Calibri" w:hAnsi="Calibri" w:eastAsia="Calibri" w:cs="Calibri"/>
          <w:color w:val="000000" w:themeColor="text1"/>
        </w:rPr>
        <w:t xml:space="preserve">of GA4 implementation strategy</w:t>
        <w:br/>
        <w:t xml:space="preserve">- Configuration of GA4 properties, data streams, and events</w:t>
        <w:br/>
        <w:t xml:space="preserve">- Migration of custom dimensions, goals, and ecommerce tracking</w:t>
        <w:br/>
        <w:t xml:space="preserve">- Integration with Google Tag Manager (GTM) and other platforms</w:t>
        <w:br/>
        <w:t xml:space="preserve">- Training and post-migration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audit and gap analysis</w:t>
        <w:br/>
        <w:t xml:space="preserve">- GA4 property and data stream setup</w:t>
        <w:br/>
        <w:t xml:space="preserve">- Custom event tracking implementation</w:t>
        <w:br/>
        <w:t xml:space="preserve">- Reporting and dashboard configuration</w:t>
        <w:br/>
        <w:t xml:space="preserve">- Knowledge transfer and training sessions</w:t>
        <w:br/>
        <w:t xml:space="preserve">- Post-migration support for troubleshooting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Audit &amp; Strategy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current setup and define migration strategy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Implementation &amp; Configuration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Setup GA4 properties, streams, and custom tracking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&amp; Validation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Ensure accurate data collection and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training sessions and provide ongoing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GA4 migration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Audit &amp; Migration Strategy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 current setup and plan GA4 migration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Implementation &amp; Tracking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Configure GA4 properties, events, and integrations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&amp; QA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Validate tracking accuracy and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user training and post-migration assistance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certified analytics consultancy with extensive expe</w:t>
      </w:r>
      <w:r>
        <w:rPr>
          <w:rFonts w:ascii="Calibri" w:hAnsi="Calibri" w:eastAsia="Calibri" w:cs="Calibri"/>
          <w:color w:val="000000" w:themeColor="text1"/>
        </w:rPr>
        <w:t xml:space="preserve">rience in Google Analytics implementations.</w:t>
        <w:br/>
        <w:br/>
        <w:t xml:space="preserve">- Experience: [X] years in web analytics and performance tracking</w:t>
        <w:br/>
        <w:t xml:space="preserve">- Expertise: GA4 migrations, data visualization, tracking strategies</w:t>
        <w:br/>
        <w:t xml:space="preserve">- Mission: To empower businesses with accurate and actionable analytics data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GA4 migration for </w:t>
      </w:r>
      <w:r>
        <w:rPr>
          <w:rFonts w:ascii="Calibri" w:hAnsi="Calibri" w:eastAsia="Calibri" w:cs="Calibri"/>
          <w:color w:val="000000" w:themeColor="text1"/>
        </w:rPr>
        <w:t xml:space="preserve">a leading e-commerce brand</w:t>
        <w:br/>
        <w:t xml:space="preserve">- Outcome: Seamless transition with enhanced event tracking and reporting accuracy</w:t>
        <w:br/>
        <w:br/>
        <w:t xml:space="preserve">Testimonial:</w:t>
        <w:br/>
        <w:t xml:space="preserve">“[Your Company Name] made our GA4 migration effortless, ensuring our tracking capabilities were fully optimized.”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</w:t>
      </w:r>
      <w:r>
        <w:rPr>
          <w:rFonts w:ascii="Calibri" w:hAnsi="Calibri" w:eastAsia="Calibri" w:cs="Calibri"/>
          <w:color w:val="000000" w:themeColor="text1"/>
        </w:rPr>
        <w:t xml:space="preserve">ts.</w:t>
        <w:br/>
        <w:t xml:space="preserve">Service Scope: Includes audit, migration, testing, training, and support.</w:t>
        <w:br/>
        <w:t xml:space="preserve">Client Responsibilities: Provide access to Google Analytics, GTM, and relevant stakeholders.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Google Analytics 4 migration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2025-05-18T03:34:29Z</dcterms:modified>
</cp:coreProperties>
</file>