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F086892">
      <w:pPr>
        <w:spacing w:line="276" w:lineRule="auto"/>
        <w:jc w:val="center"/>
        <w:rPr>
          <w:b w:val="1"/>
          <w:bCs w:val="1"/>
          <w:sz w:val="22"/>
          <w:szCs w:val="22"/>
        </w:rPr>
      </w:pPr>
      <w:r w:rsidRPr="00AE0675" w:rsidR="79FECFD8">
        <w:rPr>
          <w:b w:val="1"/>
          <w:bCs w:val="1"/>
          <w:sz w:val="22"/>
          <w:szCs w:val="22"/>
        </w:rPr>
        <w:t>UNILATERAL</w:t>
      </w:r>
      <w:r w:rsidRPr="00AE0675" w:rsidR="00B62360">
        <w:rPr>
          <w:b w:val="1"/>
          <w:bCs w:val="1"/>
          <w:sz w:val="22"/>
          <w:szCs w:val="22"/>
        </w:rPr>
        <w:t xml:space="preserve"> NON-DISCLOSURE AGREEMENT</w:t>
      </w:r>
    </w:p>
    <w:p w:rsidRPr="00C40DC2" w:rsidR="00B62360" w:rsidP="00C40DC2" w:rsidRDefault="00B62360" w14:paraId="1BD9A639" w14:textId="07CA9793">
      <w:pPr>
        <w:spacing w:line="276" w:lineRule="auto"/>
        <w:rPr>
          <w:b/>
          <w:bCs/>
          <w:sz w:val="22"/>
          <w:szCs w:val="22"/>
        </w:rPr>
      </w:pPr>
    </w:p>
    <w:p w:rsidRPr="00C40DC2" w:rsidR="00B62360" w:rsidP="00AE0675" w:rsidRDefault="00B62360" w14:paraId="6074ED81" w14:textId="39185889">
      <w:pPr>
        <w:pStyle w:val="Normal"/>
        <w:spacing w:line="276" w:lineRule="auto"/>
        <w:jc w:val="both"/>
        <w:rPr>
          <w:sz w:val="22"/>
          <w:szCs w:val="22"/>
        </w:rPr>
      </w:pPr>
      <w:r w:rsidRPr="53FF6D3D" w:rsidR="7317D16F">
        <w:rPr>
          <w:rFonts w:ascii="Calibri" w:hAnsi="Calibri" w:eastAsia="Calibri" w:cs="Calibri"/>
          <w:noProof w:val="0"/>
          <w:sz w:val="22"/>
          <w:szCs w:val="22"/>
          <w:lang w:val="en-GB"/>
        </w:rPr>
        <w:t xml:space="preserve">This </w:t>
      </w:r>
      <w:r w:rsidRPr="53FF6D3D" w:rsidR="447853E0">
        <w:rPr>
          <w:rFonts w:ascii="Calibri" w:hAnsi="Calibri" w:eastAsia="Calibri" w:cs="Calibri"/>
          <w:noProof w:val="0"/>
          <w:sz w:val="22"/>
          <w:szCs w:val="22"/>
          <w:lang w:val="en-GB"/>
        </w:rPr>
        <w:t>U</w:t>
      </w:r>
      <w:r w:rsidRPr="53FF6D3D" w:rsidR="3F45DF9C">
        <w:rPr>
          <w:rFonts w:ascii="Calibri" w:hAnsi="Calibri" w:eastAsia="Calibri" w:cs="Calibri"/>
          <w:noProof w:val="0"/>
          <w:sz w:val="22"/>
          <w:szCs w:val="22"/>
          <w:lang w:val="en-GB"/>
        </w:rPr>
        <w:t xml:space="preserve">nilateral Non-Disclosure Agreement </w:t>
      </w:r>
      <w:r w:rsidRPr="53FF6D3D" w:rsidR="7317D16F">
        <w:rPr>
          <w:rFonts w:ascii="Calibri" w:hAnsi="Calibri" w:eastAsia="Calibri" w:cs="Calibri"/>
          <w:noProof w:val="0"/>
          <w:sz w:val="22"/>
          <w:szCs w:val="22"/>
          <w:lang w:val="en-GB"/>
        </w:rPr>
        <w:t>(the “</w:t>
      </w:r>
      <w:r w:rsidRPr="53FF6D3D" w:rsidR="7317D16F">
        <w:rPr>
          <w:rFonts w:ascii="Calibri" w:hAnsi="Calibri" w:eastAsia="Calibri" w:cs="Calibri"/>
          <w:b w:val="1"/>
          <w:bCs w:val="1"/>
          <w:noProof w:val="0"/>
          <w:sz w:val="22"/>
          <w:szCs w:val="22"/>
          <w:lang w:val="en-GB"/>
        </w:rPr>
        <w:t>Agreement</w:t>
      </w:r>
      <w:r w:rsidRPr="53FF6D3D" w:rsidR="7317D16F">
        <w:rPr>
          <w:rFonts w:ascii="Calibri" w:hAnsi="Calibri" w:eastAsia="Calibri" w:cs="Calibri"/>
          <w:noProof w:val="0"/>
          <w:sz w:val="22"/>
          <w:szCs w:val="22"/>
          <w:lang w:val="en-GB"/>
        </w:rPr>
        <w:t>”), effective as of [</w:t>
      </w:r>
      <w:r w:rsidRPr="53FF6D3D" w:rsidR="7317D16F">
        <w:rPr>
          <w:rFonts w:ascii="Calibri" w:hAnsi="Calibri" w:eastAsia="Calibri" w:cs="Calibri"/>
          <w:noProof w:val="0"/>
          <w:sz w:val="22"/>
          <w:szCs w:val="22"/>
          <w:highlight w:val="yellow"/>
          <w:lang w:val="en-GB"/>
        </w:rPr>
        <w:t>DATE</w:t>
      </w:r>
      <w:r w:rsidRPr="53FF6D3D" w:rsidR="7317D16F">
        <w:rPr>
          <w:rFonts w:ascii="Calibri" w:hAnsi="Calibri" w:eastAsia="Calibri" w:cs="Calibri"/>
          <w:noProof w:val="0"/>
          <w:sz w:val="22"/>
          <w:szCs w:val="22"/>
          <w:lang w:val="en-GB"/>
        </w:rPr>
        <w:t>] (the “</w:t>
      </w:r>
      <w:r w:rsidRPr="53FF6D3D" w:rsidR="7317D16F">
        <w:rPr>
          <w:rFonts w:ascii="Calibri" w:hAnsi="Calibri" w:eastAsia="Calibri" w:cs="Calibri"/>
          <w:b w:val="1"/>
          <w:bCs w:val="1"/>
          <w:noProof w:val="0"/>
          <w:sz w:val="22"/>
          <w:szCs w:val="22"/>
          <w:lang w:val="en-GB"/>
        </w:rPr>
        <w:t>Effective Date</w:t>
      </w:r>
      <w:r w:rsidRPr="53FF6D3D" w:rsidR="7317D16F">
        <w:rPr>
          <w:rFonts w:ascii="Calibri" w:hAnsi="Calibri" w:eastAsia="Calibri" w:cs="Calibri"/>
          <w:noProof w:val="0"/>
          <w:sz w:val="22"/>
          <w:szCs w:val="22"/>
          <w:lang w:val="en-GB"/>
        </w:rPr>
        <w:t>”), is made by and between [</w:t>
      </w:r>
      <w:r w:rsidRPr="53FF6D3D" w:rsidR="7317D16F">
        <w:rPr>
          <w:rFonts w:ascii="Calibri" w:hAnsi="Calibri" w:eastAsia="Calibri" w:cs="Calibri"/>
          <w:noProof w:val="0"/>
          <w:sz w:val="22"/>
          <w:szCs w:val="22"/>
          <w:highlight w:val="yellow"/>
          <w:lang w:val="en-GB"/>
        </w:rPr>
        <w:t>NAME OF DISCLOSING PARTY</w:t>
      </w:r>
      <w:r w:rsidRPr="53FF6D3D" w:rsidR="7317D16F">
        <w:rPr>
          <w:rFonts w:ascii="Calibri" w:hAnsi="Calibri" w:eastAsia="Calibri" w:cs="Calibri"/>
          <w:noProof w:val="0"/>
          <w:sz w:val="22"/>
          <w:szCs w:val="22"/>
          <w:lang w:val="en-GB"/>
        </w:rPr>
        <w:t>], a [</w:t>
      </w:r>
      <w:r w:rsidRPr="53FF6D3D" w:rsidR="7317D16F">
        <w:rPr>
          <w:rFonts w:ascii="Calibri" w:hAnsi="Calibri" w:eastAsia="Calibri" w:cs="Calibri"/>
          <w:noProof w:val="0"/>
          <w:sz w:val="22"/>
          <w:szCs w:val="22"/>
          <w:highlight w:val="yellow"/>
          <w:lang w:val="en-GB"/>
        </w:rPr>
        <w:t>ENTITY TYPE</w:t>
      </w:r>
      <w:r w:rsidRPr="53FF6D3D" w:rsidR="7317D16F">
        <w:rPr>
          <w:rFonts w:ascii="Calibri" w:hAnsi="Calibri" w:eastAsia="Calibri" w:cs="Calibri"/>
          <w:noProof w:val="0"/>
          <w:sz w:val="22"/>
          <w:szCs w:val="22"/>
          <w:lang w:val="en-GB"/>
        </w:rPr>
        <w:t>] formed under the laws of [</w:t>
      </w:r>
      <w:r w:rsidRPr="53FF6D3D" w:rsidR="7317D16F">
        <w:rPr>
          <w:rFonts w:ascii="Calibri" w:hAnsi="Calibri" w:eastAsia="Calibri" w:cs="Calibri"/>
          <w:noProof w:val="0"/>
          <w:sz w:val="22"/>
          <w:szCs w:val="22"/>
          <w:highlight w:val="yellow"/>
          <w:lang w:val="en-GB"/>
        </w:rPr>
        <w:t>PLACE OF ORGANIZATION</w:t>
      </w:r>
      <w:r w:rsidRPr="53FF6D3D" w:rsidR="7317D16F">
        <w:rPr>
          <w:rFonts w:ascii="Calibri" w:hAnsi="Calibri" w:eastAsia="Calibri" w:cs="Calibri"/>
          <w:noProof w:val="0"/>
          <w:sz w:val="22"/>
          <w:szCs w:val="22"/>
          <w:lang w:val="en-GB"/>
        </w:rPr>
        <w:t>], with its principal office at [</w:t>
      </w:r>
      <w:r w:rsidRPr="53FF6D3D" w:rsidR="7317D16F">
        <w:rPr>
          <w:rFonts w:ascii="Calibri" w:hAnsi="Calibri" w:eastAsia="Calibri" w:cs="Calibri"/>
          <w:noProof w:val="0"/>
          <w:sz w:val="22"/>
          <w:szCs w:val="22"/>
          <w:highlight w:val="yellow"/>
          <w:lang w:val="en-GB"/>
        </w:rPr>
        <w:t>ADDRESS</w:t>
      </w:r>
      <w:r w:rsidRPr="53FF6D3D" w:rsidR="7317D16F">
        <w:rPr>
          <w:rFonts w:ascii="Calibri" w:hAnsi="Calibri" w:eastAsia="Calibri" w:cs="Calibri"/>
          <w:noProof w:val="0"/>
          <w:sz w:val="22"/>
          <w:szCs w:val="22"/>
          <w:lang w:val="en-GB"/>
        </w:rPr>
        <w:t>] (the “</w:t>
      </w:r>
      <w:r w:rsidRPr="53FF6D3D" w:rsidR="7317D16F">
        <w:rPr>
          <w:rFonts w:ascii="Calibri" w:hAnsi="Calibri" w:eastAsia="Calibri" w:cs="Calibri"/>
          <w:b w:val="1"/>
          <w:bCs w:val="1"/>
          <w:noProof w:val="0"/>
          <w:sz w:val="22"/>
          <w:szCs w:val="22"/>
          <w:lang w:val="en-GB"/>
        </w:rPr>
        <w:t>Disclosing Party</w:t>
      </w:r>
      <w:r w:rsidRPr="53FF6D3D" w:rsidR="7317D16F">
        <w:rPr>
          <w:rFonts w:ascii="Calibri" w:hAnsi="Calibri" w:eastAsia="Calibri" w:cs="Calibri"/>
          <w:noProof w:val="0"/>
          <w:sz w:val="22"/>
          <w:szCs w:val="22"/>
          <w:lang w:val="en-GB"/>
        </w:rPr>
        <w:t>”), and [</w:t>
      </w:r>
      <w:r w:rsidRPr="53FF6D3D" w:rsidR="7317D16F">
        <w:rPr>
          <w:rFonts w:ascii="Calibri" w:hAnsi="Calibri" w:eastAsia="Calibri" w:cs="Calibri"/>
          <w:noProof w:val="0"/>
          <w:sz w:val="22"/>
          <w:szCs w:val="22"/>
          <w:highlight w:val="yellow"/>
          <w:lang w:val="en-GB"/>
        </w:rPr>
        <w:t>NAME OF REC</w:t>
      </w:r>
      <w:r w:rsidRPr="53FF6D3D" w:rsidR="748FAFA0">
        <w:rPr>
          <w:rFonts w:ascii="Calibri" w:hAnsi="Calibri" w:eastAsia="Calibri" w:cs="Calibri"/>
          <w:noProof w:val="0"/>
          <w:sz w:val="22"/>
          <w:szCs w:val="22"/>
          <w:highlight w:val="yellow"/>
          <w:lang w:val="en-GB"/>
        </w:rPr>
        <w:t>IPIENT</w:t>
      </w:r>
      <w:r w:rsidRPr="53FF6D3D" w:rsidR="7317D16F">
        <w:rPr>
          <w:rFonts w:ascii="Calibri" w:hAnsi="Calibri" w:eastAsia="Calibri" w:cs="Calibri"/>
          <w:noProof w:val="0"/>
          <w:sz w:val="22"/>
          <w:szCs w:val="22"/>
          <w:lang w:val="en-GB"/>
        </w:rPr>
        <w:t>], a [</w:t>
      </w:r>
      <w:r w:rsidRPr="53FF6D3D" w:rsidR="7317D16F">
        <w:rPr>
          <w:rFonts w:ascii="Calibri" w:hAnsi="Calibri" w:eastAsia="Calibri" w:cs="Calibri"/>
          <w:noProof w:val="0"/>
          <w:sz w:val="22"/>
          <w:szCs w:val="22"/>
          <w:highlight w:val="yellow"/>
          <w:lang w:val="en-GB"/>
        </w:rPr>
        <w:t>ENTITY TYPE</w:t>
      </w:r>
      <w:r w:rsidRPr="53FF6D3D" w:rsidR="7317D16F">
        <w:rPr>
          <w:rFonts w:ascii="Calibri" w:hAnsi="Calibri" w:eastAsia="Calibri" w:cs="Calibri"/>
          <w:noProof w:val="0"/>
          <w:sz w:val="22"/>
          <w:szCs w:val="22"/>
          <w:lang w:val="en-GB"/>
        </w:rPr>
        <w:t>] established under the laws of [</w:t>
      </w:r>
      <w:r w:rsidRPr="53FF6D3D" w:rsidR="7317D16F">
        <w:rPr>
          <w:rFonts w:ascii="Calibri" w:hAnsi="Calibri" w:eastAsia="Calibri" w:cs="Calibri"/>
          <w:noProof w:val="0"/>
          <w:sz w:val="22"/>
          <w:szCs w:val="22"/>
          <w:highlight w:val="yellow"/>
          <w:lang w:val="en-GB"/>
        </w:rPr>
        <w:t>PLACE OF ORGANIZATION</w:t>
      </w:r>
      <w:r w:rsidRPr="53FF6D3D" w:rsidR="7317D16F">
        <w:rPr>
          <w:rFonts w:ascii="Calibri" w:hAnsi="Calibri" w:eastAsia="Calibri" w:cs="Calibri"/>
          <w:noProof w:val="0"/>
          <w:sz w:val="22"/>
          <w:szCs w:val="22"/>
          <w:lang w:val="en-GB"/>
        </w:rPr>
        <w:t>], with its principal office at [</w:t>
      </w:r>
      <w:r w:rsidRPr="53FF6D3D" w:rsidR="7317D16F">
        <w:rPr>
          <w:rFonts w:ascii="Calibri" w:hAnsi="Calibri" w:eastAsia="Calibri" w:cs="Calibri"/>
          <w:noProof w:val="0"/>
          <w:sz w:val="22"/>
          <w:szCs w:val="22"/>
          <w:highlight w:val="yellow"/>
          <w:lang w:val="en-GB"/>
        </w:rPr>
        <w:t>ADDRESS</w:t>
      </w:r>
      <w:r w:rsidRPr="53FF6D3D" w:rsidR="7317D16F">
        <w:rPr>
          <w:rFonts w:ascii="Calibri" w:hAnsi="Calibri" w:eastAsia="Calibri" w:cs="Calibri"/>
          <w:noProof w:val="0"/>
          <w:sz w:val="22"/>
          <w:szCs w:val="22"/>
          <w:lang w:val="en-GB"/>
        </w:rPr>
        <w:t>] (the “</w:t>
      </w:r>
      <w:r w:rsidRPr="53FF6D3D" w:rsidR="7317D16F">
        <w:rPr>
          <w:rFonts w:ascii="Calibri" w:hAnsi="Calibri" w:eastAsia="Calibri" w:cs="Calibri"/>
          <w:b w:val="1"/>
          <w:bCs w:val="1"/>
          <w:noProof w:val="0"/>
          <w:sz w:val="22"/>
          <w:szCs w:val="22"/>
          <w:lang w:val="en-GB"/>
        </w:rPr>
        <w:t>Rec</w:t>
      </w:r>
      <w:r w:rsidRPr="53FF6D3D" w:rsidR="5F2AB7D7">
        <w:rPr>
          <w:rFonts w:ascii="Calibri" w:hAnsi="Calibri" w:eastAsia="Calibri" w:cs="Calibri"/>
          <w:b w:val="1"/>
          <w:bCs w:val="1"/>
          <w:noProof w:val="0"/>
          <w:sz w:val="22"/>
          <w:szCs w:val="22"/>
          <w:lang w:val="en-GB"/>
        </w:rPr>
        <w:t>ipient</w:t>
      </w:r>
      <w:r w:rsidRPr="53FF6D3D" w:rsidR="7317D16F">
        <w:rPr>
          <w:rFonts w:ascii="Calibri" w:hAnsi="Calibri" w:eastAsia="Calibri" w:cs="Calibri"/>
          <w:noProof w:val="0"/>
          <w:sz w:val="22"/>
          <w:szCs w:val="22"/>
          <w:lang w:val="en-GB"/>
        </w:rPr>
        <w:t>,” and collectively, the “</w:t>
      </w:r>
      <w:r w:rsidRPr="53FF6D3D" w:rsidR="7317D16F">
        <w:rPr>
          <w:rFonts w:ascii="Calibri" w:hAnsi="Calibri" w:eastAsia="Calibri" w:cs="Calibri"/>
          <w:b w:val="1"/>
          <w:bCs w:val="1"/>
          <w:noProof w:val="0"/>
          <w:sz w:val="22"/>
          <w:szCs w:val="22"/>
          <w:lang w:val="en-GB"/>
        </w:rPr>
        <w:t>Parties</w:t>
      </w:r>
      <w:r w:rsidRPr="53FF6D3D" w:rsidR="7317D16F">
        <w:rPr>
          <w:rFonts w:ascii="Calibri" w:hAnsi="Calibri" w:eastAsia="Calibri" w:cs="Calibri"/>
          <w:noProof w:val="0"/>
          <w:sz w:val="22"/>
          <w:szCs w:val="22"/>
          <w:lang w:val="en-GB"/>
        </w:rPr>
        <w:t>”)</w:t>
      </w:r>
    </w:p>
    <w:p w:rsidR="0369134B" w:rsidP="0369134B" w:rsidRDefault="0369134B" w14:paraId="4CA7E7D0" w14:textId="7187E8CC">
      <w:pPr>
        <w:spacing w:line="276" w:lineRule="auto"/>
        <w:jc w:val="both"/>
        <w:rPr>
          <w:sz w:val="22"/>
          <w:szCs w:val="22"/>
        </w:rPr>
      </w:pPr>
    </w:p>
    <w:p w:rsidR="008C16D9" w:rsidP="00AE0675" w:rsidRDefault="008C16D9" w14:paraId="56268250" w14:textId="5E9B1F4A">
      <w:pPr>
        <w:pStyle w:val="NormalWeb"/>
        <w:suppressLineNumbers w:val="0"/>
        <w:bidi w:val="0"/>
        <w:spacing w:beforeAutospacing="on" w:afterAutospacing="on" w:line="276" w:lineRule="auto"/>
        <w:ind w:left="0" w:right="0"/>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 in connection with [</w:t>
      </w:r>
      <w:r w:rsidRPr="00AE0675" w:rsidR="008C16D9">
        <w:rPr>
          <w:rFonts w:ascii="Calibri" w:hAnsi="Calibri" w:cs="Calibri" w:asciiTheme="minorAscii" w:hAnsiTheme="minorAscii" w:cstheme="minorAscii"/>
          <w:sz w:val="22"/>
          <w:szCs w:val="22"/>
          <w:highlight w:val="yellow"/>
        </w:rPr>
        <w:t>DESCRIPTION OF PURPOSE</w:t>
      </w:r>
      <w:r w:rsidRPr="00AE0675" w:rsidR="008C16D9">
        <w:rPr>
          <w:rFonts w:ascii="Calibri" w:hAnsi="Calibri" w:cs="Calibri" w:asciiTheme="minorAscii" w:hAnsiTheme="minorAscii" w:cstheme="minorAscii"/>
          <w:sz w:val="22"/>
          <w:szCs w:val="22"/>
        </w:rPr>
        <w:t>] (the “</w:t>
      </w:r>
      <w:r w:rsidRPr="00AE0675" w:rsidR="008C16D9">
        <w:rPr>
          <w:rFonts w:ascii="Calibri" w:hAnsi="Calibri" w:cs="Calibri" w:asciiTheme="minorAscii" w:hAnsiTheme="minorAscii" w:cstheme="minorAscii"/>
          <w:b w:val="1"/>
          <w:bCs w:val="1"/>
          <w:sz w:val="22"/>
          <w:szCs w:val="22"/>
        </w:rPr>
        <w:t>Purpose</w:t>
      </w:r>
      <w:r w:rsidRPr="00AE0675" w:rsidR="008C16D9">
        <w:rPr>
          <w:rFonts w:ascii="Calibri" w:hAnsi="Calibri" w:cs="Calibri" w:asciiTheme="minorAscii" w:hAnsiTheme="minorAscii" w:cstheme="minorAscii"/>
          <w:sz w:val="22"/>
          <w:szCs w:val="22"/>
        </w:rPr>
        <w:t xml:space="preserve">”), </w:t>
      </w:r>
      <w:r w:rsidRPr="00AE0675" w:rsidR="47481A81">
        <w:rPr>
          <w:rFonts w:ascii="Calibri" w:hAnsi="Calibri" w:cs="Calibri" w:asciiTheme="minorAscii" w:hAnsiTheme="minorAscii" w:cstheme="minorAscii"/>
          <w:sz w:val="22"/>
          <w:szCs w:val="22"/>
        </w:rPr>
        <w:t xml:space="preserve">the Disclosing Party intends to share certain confidential, proprietary, or non-public information with the </w:t>
      </w:r>
      <w:r w:rsidRPr="00AE0675" w:rsidR="3B6F6E4C">
        <w:rPr>
          <w:rFonts w:ascii="Calibri" w:hAnsi="Calibri" w:cs="Calibri" w:asciiTheme="minorAscii" w:hAnsiTheme="minorAscii" w:cstheme="minorAscii"/>
          <w:sz w:val="22"/>
          <w:szCs w:val="22"/>
        </w:rPr>
        <w:t>Recipient.</w:t>
      </w:r>
    </w:p>
    <w:p w:rsidR="00AE0675" w:rsidP="00AE0675" w:rsidRDefault="00AE0675" w14:paraId="0F59F23D" w14:textId="1DD4F014">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4FEF8653">
      <w:pPr>
        <w:pStyle w:val="NormalWeb"/>
        <w:spacing w:line="276" w:lineRule="auto"/>
        <w:jc w:val="both"/>
        <w:rPr>
          <w:rFonts w:ascii="Calibri" w:hAnsi="Calibri" w:cs="Calibri" w:asciiTheme="minorAscii" w:hAnsiTheme="minorAscii" w:cstheme="minorAscii"/>
          <w:sz w:val="22"/>
          <w:szCs w:val="22"/>
        </w:rPr>
      </w:pPr>
      <w:bookmarkStart w:name="_Int_Sx8cjZs6" w:id="1723286420"/>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w:t>
      </w:r>
      <w:bookmarkEnd w:id="1723286420"/>
      <w:r w:rsidRPr="00AE0675" w:rsidR="008C16D9">
        <w:rPr>
          <w:rFonts w:ascii="Calibri" w:hAnsi="Calibri" w:cs="Calibri" w:asciiTheme="minorAscii" w:hAnsiTheme="minorAscii" w:cstheme="minorAscii"/>
          <w:sz w:val="22"/>
          <w:szCs w:val="22"/>
        </w:rPr>
        <w:t xml:space="preserve"> the </w:t>
      </w:r>
      <w:r w:rsidRPr="00AE0675" w:rsidR="4F059B1B">
        <w:rPr>
          <w:rFonts w:ascii="Calibri" w:hAnsi="Calibri" w:cs="Calibri" w:asciiTheme="minorAscii" w:hAnsiTheme="minorAscii" w:cstheme="minorAscii"/>
          <w:sz w:val="22"/>
          <w:szCs w:val="22"/>
        </w:rPr>
        <w:t xml:space="preserve">Recipient </w:t>
      </w:r>
      <w:r w:rsidRPr="00AE0675" w:rsidR="42A95FD5">
        <w:rPr>
          <w:rFonts w:ascii="Calibri" w:hAnsi="Calibri" w:cs="Calibri" w:asciiTheme="minorAscii" w:hAnsiTheme="minorAscii" w:cstheme="minorAscii"/>
          <w:sz w:val="22"/>
          <w:szCs w:val="22"/>
        </w:rPr>
        <w:t>is</w:t>
      </w:r>
      <w:r w:rsidRPr="00AE0675" w:rsidR="008C16D9">
        <w:rPr>
          <w:rFonts w:ascii="Calibri" w:hAnsi="Calibri" w:cs="Calibri" w:asciiTheme="minorAscii" w:hAnsiTheme="minorAscii" w:cstheme="minorAscii"/>
          <w:sz w:val="22"/>
          <w:szCs w:val="22"/>
        </w:rPr>
        <w:t xml:space="preserve"> </w:t>
      </w:r>
      <w:r w:rsidRPr="00AE0675" w:rsidR="008C16D9">
        <w:rPr>
          <w:rFonts w:ascii="Calibri" w:hAnsi="Calibri" w:cs="Calibri" w:asciiTheme="minorAscii" w:hAnsiTheme="minorAscii" w:cstheme="minorAscii"/>
          <w:sz w:val="22"/>
          <w:szCs w:val="22"/>
        </w:rPr>
        <w:t xml:space="preserve">committed to </w:t>
      </w:r>
      <w:r w:rsidRPr="00AE0675" w:rsidR="008C16D9">
        <w:rPr>
          <w:rFonts w:ascii="Calibri" w:hAnsi="Calibri" w:cs="Calibri" w:asciiTheme="minorAscii" w:hAnsiTheme="minorAscii" w:cstheme="minorAscii"/>
          <w:sz w:val="22"/>
          <w:szCs w:val="22"/>
        </w:rPr>
        <w:t>maintaining</w:t>
      </w:r>
      <w:r w:rsidRPr="00AE0675"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6725C15D">
      <w:pPr>
        <w:pStyle w:val="NormalWeb"/>
        <w:spacing w:line="276" w:lineRule="auto"/>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NOW, THEREFORE</w:t>
      </w:r>
      <w:r w:rsidRPr="00AE0675" w:rsidR="008C16D9">
        <w:rPr>
          <w:rFonts w:ascii="Calibri" w:hAnsi="Calibri" w:cs="Calibri" w:asciiTheme="minorAscii" w:hAnsiTheme="minorAscii" w:cstheme="minorAscii"/>
          <w:sz w:val="22"/>
          <w:szCs w:val="22"/>
        </w:rPr>
        <w:t xml:space="preserve">, in consideration of the promises, terms, and conditions set forth </w:t>
      </w:r>
      <w:r w:rsidRPr="00AE0675" w:rsidR="008C16D9">
        <w:rPr>
          <w:rFonts w:ascii="Calibri" w:hAnsi="Calibri" w:cs="Calibri" w:asciiTheme="minorAscii" w:hAnsiTheme="minorAscii" w:cstheme="minorAscii"/>
          <w:sz w:val="22"/>
          <w:szCs w:val="22"/>
        </w:rPr>
        <w:t>herein</w:t>
      </w:r>
      <w:r w:rsidRPr="00AE0675"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55F79083" w:rsidP="00AE0675" w:rsidRDefault="55F79083" w14:paraId="079C529C" w14:textId="2ADE9F0B">
      <w:pPr>
        <w:pStyle w:val="ListParagraph"/>
        <w:numPr>
          <w:ilvl w:val="1"/>
          <w:numId w:val="1"/>
        </w:numPr>
        <w:spacing w:line="276" w:lineRule="auto"/>
        <w:ind w:left="567" w:hanging="567"/>
        <w:jc w:val="both"/>
        <w:rPr>
          <w:noProof w:val="0"/>
          <w:sz w:val="22"/>
          <w:szCs w:val="22"/>
          <w:lang w:val="en-GB"/>
        </w:rPr>
      </w:pPr>
      <w:r w:rsidRPr="090A93C9" w:rsidR="55F79083">
        <w:rPr>
          <w:noProof w:val="0"/>
          <w:sz w:val="22"/>
          <w:szCs w:val="22"/>
          <w:lang w:val="en-GB"/>
        </w:rPr>
        <w:t>Except as provided in Section 2, “</w:t>
      </w:r>
      <w:r w:rsidRPr="090A93C9" w:rsidR="55F79083">
        <w:rPr>
          <w:b w:val="1"/>
          <w:bCs w:val="1"/>
          <w:noProof w:val="0"/>
          <w:sz w:val="22"/>
          <w:szCs w:val="22"/>
          <w:lang w:val="en-GB"/>
        </w:rPr>
        <w:t>Confidential Information</w:t>
      </w:r>
      <w:r w:rsidRPr="090A93C9" w:rsidR="55F79083">
        <w:rPr>
          <w:noProof w:val="0"/>
          <w:sz w:val="22"/>
          <w:szCs w:val="22"/>
          <w:lang w:val="en-GB"/>
        </w:rPr>
        <w:t xml:space="preserve">” refers to all non-public, confidential, or proprietary information disclosed on, before, or after the Effective Date by the Disclosing Party to the </w:t>
      </w:r>
      <w:r w:rsidRPr="090A93C9" w:rsidR="55F79083">
        <w:rPr>
          <w:noProof w:val="0"/>
          <w:sz w:val="22"/>
          <w:szCs w:val="22"/>
          <w:lang w:val="en-GB"/>
        </w:rPr>
        <w:t>Rec</w:t>
      </w:r>
      <w:r w:rsidRPr="090A93C9" w:rsidR="50BDABF3">
        <w:rPr>
          <w:noProof w:val="0"/>
          <w:sz w:val="22"/>
          <w:szCs w:val="22"/>
          <w:lang w:val="en-GB"/>
        </w:rPr>
        <w:t>ipient</w:t>
      </w:r>
      <w:r w:rsidRPr="090A93C9" w:rsidR="55F79083">
        <w:rPr>
          <w:noProof w:val="0"/>
          <w:sz w:val="22"/>
          <w:szCs w:val="22"/>
          <w:lang w:val="en-GB"/>
        </w:rPr>
        <w:t xml:space="preserve"> or to any of the Rec</w:t>
      </w:r>
      <w:r w:rsidRPr="090A93C9" w:rsidR="18743287">
        <w:rPr>
          <w:noProof w:val="0"/>
          <w:sz w:val="22"/>
          <w:szCs w:val="22"/>
          <w:lang w:val="en-GB"/>
        </w:rPr>
        <w:t>ipient</w:t>
      </w:r>
      <w:r w:rsidRPr="090A93C9" w:rsidR="55F79083">
        <w:rPr>
          <w:noProof w:val="0"/>
          <w:sz w:val="22"/>
          <w:szCs w:val="22"/>
          <w:lang w:val="en-GB"/>
        </w:rPr>
        <w:t>'s [</w:t>
      </w:r>
      <w:r w:rsidRPr="090A93C9" w:rsidR="55F79083">
        <w:rPr>
          <w:noProof w:val="0"/>
          <w:sz w:val="22"/>
          <w:szCs w:val="22"/>
          <w:highlight w:val="yellow"/>
          <w:lang w:val="en-GB"/>
        </w:rPr>
        <w:t>or its Affiliates'</w:t>
      </w:r>
      <w:r w:rsidRPr="090A93C9" w:rsidR="55F79083">
        <w:rPr>
          <w:noProof w:val="0"/>
          <w:sz w:val="22"/>
          <w:szCs w:val="22"/>
          <w:lang w:val="en-GB"/>
        </w:rPr>
        <w:t>] employees, officers, directors, partners, shareholders, agents, legal counsel, accountants, or advisors (collectively, “R</w:t>
      </w:r>
      <w:r w:rsidRPr="090A93C9" w:rsidR="55F79083">
        <w:rPr>
          <w:b w:val="1"/>
          <w:bCs w:val="1"/>
          <w:noProof w:val="0"/>
          <w:sz w:val="22"/>
          <w:szCs w:val="22"/>
          <w:lang w:val="en-GB"/>
        </w:rPr>
        <w:t>epresentatives</w:t>
      </w:r>
      <w:r w:rsidRPr="090A93C9" w:rsidR="55F79083">
        <w:rPr>
          <w:noProof w:val="0"/>
          <w:sz w:val="22"/>
          <w:szCs w:val="22"/>
          <w:lang w:val="en-GB"/>
        </w:rPr>
        <w:t>”), regardless of whether the information is shared orally or in written, electronic, or other formats, and irrespective of whether it is marked or identified as “confidential.” [</w:t>
      </w:r>
      <w:r w:rsidRPr="090A93C9" w:rsidR="55F79083">
        <w:rPr>
          <w:noProof w:val="0"/>
          <w:sz w:val="22"/>
          <w:szCs w:val="22"/>
          <w:highlight w:val="yellow"/>
          <w:lang w:val="en-GB"/>
        </w:rPr>
        <w:t>“</w:t>
      </w:r>
      <w:r w:rsidRPr="090A93C9" w:rsidR="55F79083">
        <w:rPr>
          <w:b w:val="1"/>
          <w:bCs w:val="1"/>
          <w:noProof w:val="0"/>
          <w:sz w:val="22"/>
          <w:szCs w:val="22"/>
          <w:highlight w:val="yellow"/>
          <w:lang w:val="en-GB"/>
        </w:rPr>
        <w:t>Affiliate</w:t>
      </w:r>
      <w:r w:rsidRPr="090A93C9" w:rsidR="55F79083">
        <w:rPr>
          <w:noProof w:val="0"/>
          <w:sz w:val="22"/>
          <w:szCs w:val="22"/>
          <w:highlight w:val="yellow"/>
          <w:lang w:val="en-GB"/>
        </w:rPr>
        <w:t xml:space="preserve">” refers to any person or entity that directly or indirectly </w:t>
      </w:r>
      <w:r w:rsidRPr="090A93C9" w:rsidR="6C700A4D">
        <w:rPr>
          <w:noProof w:val="0"/>
          <w:sz w:val="22"/>
          <w:szCs w:val="22"/>
          <w:highlight w:val="yellow"/>
          <w:lang w:val="en-GB"/>
        </w:rPr>
        <w:t>C</w:t>
      </w:r>
      <w:r w:rsidRPr="090A93C9" w:rsidR="55F79083">
        <w:rPr>
          <w:noProof w:val="0"/>
          <w:sz w:val="22"/>
          <w:szCs w:val="22"/>
          <w:highlight w:val="yellow"/>
          <w:lang w:val="en-GB"/>
        </w:rPr>
        <w:t xml:space="preserve">ontrols, is </w:t>
      </w:r>
      <w:r w:rsidRPr="090A93C9" w:rsidR="000E00FB">
        <w:rPr>
          <w:noProof w:val="0"/>
          <w:sz w:val="22"/>
          <w:szCs w:val="22"/>
          <w:highlight w:val="yellow"/>
          <w:lang w:val="en-GB"/>
        </w:rPr>
        <w:t>C</w:t>
      </w:r>
      <w:r w:rsidRPr="090A93C9" w:rsidR="55F79083">
        <w:rPr>
          <w:noProof w:val="0"/>
          <w:sz w:val="22"/>
          <w:szCs w:val="22"/>
          <w:highlight w:val="yellow"/>
          <w:lang w:val="en-GB"/>
        </w:rPr>
        <w:t xml:space="preserve">ontrolled by, or is under common </w:t>
      </w:r>
      <w:r w:rsidRPr="090A93C9" w:rsidR="04FB792E">
        <w:rPr>
          <w:noProof w:val="0"/>
          <w:sz w:val="22"/>
          <w:szCs w:val="22"/>
          <w:highlight w:val="yellow"/>
          <w:lang w:val="en-GB"/>
        </w:rPr>
        <w:t>C</w:t>
      </w:r>
      <w:r w:rsidRPr="090A93C9" w:rsidR="55F79083">
        <w:rPr>
          <w:noProof w:val="0"/>
          <w:sz w:val="22"/>
          <w:szCs w:val="22"/>
          <w:highlight w:val="yellow"/>
          <w:lang w:val="en-GB"/>
        </w:rPr>
        <w:t>ontrol with a Party. “</w:t>
      </w:r>
      <w:r w:rsidRPr="090A93C9" w:rsidR="55F79083">
        <w:rPr>
          <w:b w:val="1"/>
          <w:bCs w:val="1"/>
          <w:noProof w:val="0"/>
          <w:sz w:val="22"/>
          <w:szCs w:val="22"/>
          <w:highlight w:val="yellow"/>
          <w:lang w:val="en-GB"/>
        </w:rPr>
        <w:t>Control</w:t>
      </w:r>
      <w:r w:rsidRPr="090A93C9" w:rsidR="55F79083">
        <w:rPr>
          <w:noProof w:val="0"/>
          <w:sz w:val="22"/>
          <w:szCs w:val="22"/>
          <w:highlight w:val="yellow"/>
          <w:lang w:val="en-GB"/>
        </w:rPr>
        <w:t xml:space="preserve">” </w:t>
      </w:r>
      <w:r w:rsidRPr="090A93C9" w:rsidR="3A65150F">
        <w:rPr>
          <w:noProof w:val="0"/>
          <w:sz w:val="22"/>
          <w:szCs w:val="22"/>
          <w:highlight w:val="yellow"/>
          <w:lang w:val="en-GB"/>
        </w:rPr>
        <w:t>or “</w:t>
      </w:r>
      <w:r w:rsidRPr="090A93C9" w:rsidR="3A65150F">
        <w:rPr>
          <w:b w:val="1"/>
          <w:bCs w:val="1"/>
          <w:noProof w:val="0"/>
          <w:sz w:val="22"/>
          <w:szCs w:val="22"/>
          <w:highlight w:val="yellow"/>
          <w:lang w:val="en-GB"/>
        </w:rPr>
        <w:t>Controlled</w:t>
      </w:r>
      <w:r w:rsidRPr="090A93C9" w:rsidR="3A65150F">
        <w:rPr>
          <w:noProof w:val="0"/>
          <w:sz w:val="22"/>
          <w:szCs w:val="22"/>
          <w:highlight w:val="yellow"/>
          <w:lang w:val="en-GB"/>
        </w:rPr>
        <w:t xml:space="preserve">” </w:t>
      </w:r>
      <w:r w:rsidRPr="090A93C9" w:rsidR="55F79083">
        <w:rPr>
          <w:noProof w:val="0"/>
          <w:sz w:val="22"/>
          <w:szCs w:val="22"/>
          <w:highlight w:val="yellow"/>
          <w:lang w:val="en-GB"/>
        </w:rPr>
        <w:t>refers to the direct or indirect ability to direct the management or policies of such person or entity, whether through ownership of voting shares, contract, or otherwise.</w:t>
      </w:r>
      <w:r w:rsidRPr="090A93C9" w:rsidR="55F79083">
        <w:rPr>
          <w:noProof w:val="0"/>
          <w:sz w:val="22"/>
          <w:szCs w:val="22"/>
          <w:lang w:val="en-GB"/>
        </w:rPr>
        <w:t>]</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4863BC49">
      <w:pPr>
        <w:pStyle w:val="ListParagraph"/>
        <w:numPr>
          <w:ilvl w:val="2"/>
          <w:numId w:val="1"/>
        </w:numPr>
        <w:spacing w:line="276" w:lineRule="auto"/>
        <w:ind w:left="1276" w:hanging="709"/>
        <w:jc w:val="both"/>
        <w:rPr>
          <w:sz w:val="22"/>
          <w:szCs w:val="22"/>
        </w:rPr>
      </w:pPr>
      <w:r w:rsidRPr="00AE0675" w:rsidR="003E5292">
        <w:rPr>
          <w:sz w:val="22"/>
          <w:szCs w:val="22"/>
        </w:rPr>
        <w:t>any confidential information from third parties that is included or incorporated into information provided by the Disclosing Party to the Rec</w:t>
      </w:r>
      <w:r w:rsidRPr="00AE0675" w:rsidR="4C3886A6">
        <w:rPr>
          <w:sz w:val="22"/>
          <w:szCs w:val="22"/>
        </w:rPr>
        <w:t xml:space="preserve">ipient </w:t>
      </w:r>
      <w:r w:rsidRPr="00AE0675" w:rsidR="003E5292">
        <w:rPr>
          <w:sz w:val="22"/>
          <w:szCs w:val="22"/>
        </w:rPr>
        <w:t>or its Representatives;</w:t>
      </w:r>
      <w:r w:rsidRPr="00AE0675" w:rsidR="3269CB17">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518D8ABA">
      <w:pPr>
        <w:pStyle w:val="ListParagraph"/>
        <w:numPr>
          <w:ilvl w:val="2"/>
          <w:numId w:val="1"/>
        </w:numPr>
        <w:spacing w:line="276" w:lineRule="auto"/>
        <w:ind w:left="1276" w:hanging="709"/>
        <w:jc w:val="both"/>
        <w:rPr>
          <w:sz w:val="22"/>
          <w:szCs w:val="22"/>
        </w:rPr>
      </w:pPr>
      <w:r w:rsidRPr="00AE0675" w:rsidR="003E5292">
        <w:rPr>
          <w:sz w:val="22"/>
          <w:szCs w:val="22"/>
        </w:rPr>
        <w:t xml:space="preserve">any </w:t>
      </w:r>
      <w:r w:rsidRPr="00AE0675" w:rsidR="003E5292">
        <w:rPr>
          <w:sz w:val="22"/>
          <w:szCs w:val="22"/>
        </w:rPr>
        <w:t>portion</w:t>
      </w:r>
      <w:r w:rsidRPr="00AE0675" w:rsidR="003E5292">
        <w:rPr>
          <w:sz w:val="22"/>
          <w:szCs w:val="22"/>
        </w:rPr>
        <w:t xml:space="preserve"> o</w:t>
      </w:r>
      <w:r w:rsidRPr="00AE0675" w:rsidR="785D0B62">
        <w:rPr>
          <w:sz w:val="22"/>
          <w:szCs w:val="22"/>
        </w:rPr>
        <w:t>f</w:t>
      </w:r>
      <w:r w:rsidRPr="00AE0675" w:rsidR="003E5292">
        <w:rPr>
          <w:sz w:val="22"/>
          <w:szCs w:val="22"/>
        </w:rPr>
        <w:t xml:space="preserve"> notes, analyses, reports, forecasts, studies, data, statistics, summaries, interpretations, and other materials (collectively, “</w:t>
      </w:r>
      <w:r w:rsidRPr="00AE0675" w:rsidR="003E5292">
        <w:rPr>
          <w:b w:val="1"/>
          <w:bCs w:val="1"/>
          <w:sz w:val="22"/>
          <w:szCs w:val="22"/>
        </w:rPr>
        <w:t>Notes</w:t>
      </w:r>
      <w:r w:rsidRPr="00AE0675" w:rsidR="003E5292">
        <w:rPr>
          <w:sz w:val="22"/>
          <w:szCs w:val="22"/>
        </w:rPr>
        <w:t xml:space="preserve">”) created by or for the </w:t>
      </w:r>
      <w:r w:rsidRPr="00AE0675" w:rsidR="003E5292">
        <w:rPr>
          <w:sz w:val="22"/>
          <w:szCs w:val="22"/>
        </w:rPr>
        <w:t>Rec</w:t>
      </w:r>
      <w:r w:rsidRPr="00AE0675" w:rsidR="54DE6962">
        <w:rPr>
          <w:sz w:val="22"/>
          <w:szCs w:val="22"/>
        </w:rPr>
        <w:t xml:space="preserve">ipient </w:t>
      </w:r>
      <w:r w:rsidRPr="00AE0675" w:rsidR="003E5292">
        <w:rPr>
          <w:sz w:val="22"/>
          <w:szCs w:val="22"/>
        </w:rPr>
        <w:t xml:space="preserve">or its Representatives that </w:t>
      </w:r>
      <w:r w:rsidRPr="00AE0675" w:rsidR="003E5292">
        <w:rPr>
          <w:sz w:val="22"/>
          <w:szCs w:val="22"/>
        </w:rPr>
        <w:t>contain</w:t>
      </w:r>
      <w:r w:rsidRPr="00AE0675" w:rsidR="003E5292">
        <w:rPr>
          <w:sz w:val="22"/>
          <w:szCs w:val="22"/>
        </w:rPr>
        <w:t>,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4A836968">
      <w:pPr>
        <w:pStyle w:val="ListParagraph"/>
        <w:numPr>
          <w:ilvl w:val="2"/>
          <w:numId w:val="1"/>
        </w:numPr>
        <w:spacing w:line="276" w:lineRule="auto"/>
        <w:ind w:left="1276" w:hanging="709"/>
        <w:jc w:val="both"/>
        <w:rPr>
          <w:sz w:val="22"/>
          <w:szCs w:val="22"/>
        </w:rPr>
      </w:pPr>
      <w:r w:rsidRPr="090A93C9" w:rsidR="0073676A">
        <w:rPr>
          <w:sz w:val="22"/>
          <w:szCs w:val="22"/>
        </w:rPr>
        <w:t xml:space="preserve">is made available to the Recipient on a non-confidential basis by a third </w:t>
      </w:r>
      <w:r w:rsidRPr="090A93C9" w:rsidR="0073676A">
        <w:rPr>
          <w:sz w:val="22"/>
          <w:szCs w:val="22"/>
        </w:rPr>
        <w:t>part</w:t>
      </w:r>
      <w:r w:rsidRPr="090A93C9" w:rsidR="0073676A">
        <w:rPr>
          <w:sz w:val="22"/>
          <w:szCs w:val="22"/>
        </w:rPr>
        <w:t>y</w:t>
      </w:r>
      <w:r w:rsidRPr="090A93C9" w:rsidR="0073676A">
        <w:rPr>
          <w:sz w:val="22"/>
          <w:szCs w:val="22"/>
        </w:rPr>
        <w:t>, with documentary evidence</w:t>
      </w:r>
      <w:r w:rsidRPr="090A93C9" w:rsidR="0073676A">
        <w:rPr>
          <w:sz w:val="22"/>
          <w:szCs w:val="22"/>
        </w:rPr>
        <w:t xml:space="preserve">, provided that such third party is not, to the Recipient's </w:t>
      </w:r>
      <w:r w:rsidRPr="090A93C9" w:rsidR="0073676A">
        <w:rPr>
          <w:sz w:val="22"/>
          <w:szCs w:val="22"/>
        </w:rPr>
        <w:t>knowledge</w:t>
      </w:r>
      <w:r w:rsidRPr="090A93C9" w:rsidR="28A60036">
        <w:rPr>
          <w:sz w:val="22"/>
          <w:szCs w:val="22"/>
        </w:rPr>
        <w:t xml:space="preserve"> </w:t>
      </w:r>
      <w:r w:rsidRPr="090A93C9" w:rsidR="0073676A">
        <w:rPr>
          <w:sz w:val="22"/>
          <w:szCs w:val="22"/>
        </w:rPr>
        <w:t>following reasonable inquiry</w:t>
      </w:r>
      <w:r w:rsidRPr="090A93C9" w:rsidR="0073676A">
        <w:rPr>
          <w:sz w:val="22"/>
          <w:szCs w:val="22"/>
        </w:rPr>
        <w:t>, under any legal, fiduciary, or contr</w:t>
      </w:r>
      <w:r w:rsidRPr="090A93C9" w:rsidR="0073676A">
        <w:rPr>
          <w:sz w:val="22"/>
          <w:szCs w:val="22"/>
        </w:rPr>
        <w:t xml:space="preserve">actual obligation to the Disclosing Party to </w:t>
      </w:r>
      <w:r w:rsidRPr="090A93C9" w:rsidR="0073676A">
        <w:rPr>
          <w:sz w:val="22"/>
          <w:szCs w:val="22"/>
        </w:rPr>
        <w:t>maintain</w:t>
      </w:r>
      <w:r w:rsidRPr="090A93C9" w:rsidR="0073676A">
        <w:rPr>
          <w:sz w:val="22"/>
          <w:szCs w:val="22"/>
        </w:rPr>
        <w:t xml:space="preserve">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166732FA">
      <w:pPr>
        <w:pStyle w:val="ListParagraph"/>
        <w:numPr>
          <w:ilvl w:val="2"/>
          <w:numId w:val="1"/>
        </w:numPr>
        <w:spacing w:line="276" w:lineRule="auto"/>
        <w:ind w:left="1276" w:hanging="709"/>
        <w:jc w:val="both"/>
        <w:rPr>
          <w:sz w:val="22"/>
          <w:szCs w:val="22"/>
        </w:rPr>
      </w:pPr>
      <w:r w:rsidRPr="090A93C9" w:rsidR="0073676A">
        <w:rPr>
          <w:sz w:val="22"/>
          <w:szCs w:val="22"/>
        </w:rPr>
        <w:t xml:space="preserve">was already in the possession of the Recipient or its Representatives prior to being </w:t>
      </w:r>
      <w:r w:rsidRPr="090A93C9" w:rsidR="0073676A">
        <w:rPr>
          <w:sz w:val="22"/>
          <w:szCs w:val="22"/>
        </w:rPr>
        <w:t>disclosed</w:t>
      </w:r>
      <w:r w:rsidRPr="090A93C9" w:rsidR="0073676A">
        <w:rPr>
          <w:sz w:val="22"/>
          <w:szCs w:val="22"/>
        </w:rPr>
        <w:t xml:space="preserve"> by or on behalf of the Disclosing Party under this </w:t>
      </w:r>
      <w:r w:rsidRPr="090A93C9" w:rsidR="0073676A">
        <w:rPr>
          <w:sz w:val="22"/>
          <w:szCs w:val="22"/>
        </w:rPr>
        <w:t>Agreement</w:t>
      </w:r>
      <w:r w:rsidRPr="090A93C9" w:rsidR="0073676A">
        <w:rPr>
          <w:sz w:val="22"/>
          <w:szCs w:val="22"/>
        </w:rPr>
        <w:t xml:space="preserve"> as </w:t>
      </w:r>
      <w:r w:rsidRPr="090A93C9" w:rsidR="0073676A">
        <w:rPr>
          <w:sz w:val="22"/>
          <w:szCs w:val="22"/>
        </w:rPr>
        <w:t>evidenced</w:t>
      </w:r>
      <w:r w:rsidRPr="090A93C9" w:rsidR="0073676A">
        <w:rPr>
          <w:sz w:val="22"/>
          <w:szCs w:val="22"/>
        </w:rPr>
        <w:t xml:space="preserve"> by documentation</w:t>
      </w:r>
      <w:r w:rsidRPr="090A93C9" w:rsidR="0073676A">
        <w:rPr>
          <w:sz w:val="22"/>
          <w:szCs w:val="22"/>
        </w:rPr>
        <w:t>;</w:t>
      </w:r>
      <w:r w:rsidRPr="090A93C9" w:rsidR="05B2BB12">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52C755DE">
      <w:pPr>
        <w:pStyle w:val="ListParagraph"/>
        <w:numPr>
          <w:ilvl w:val="2"/>
          <w:numId w:val="1"/>
        </w:numPr>
        <w:spacing w:line="276" w:lineRule="auto"/>
        <w:ind w:left="1276" w:hanging="709"/>
        <w:jc w:val="both"/>
        <w:rPr>
          <w:sz w:val="22"/>
          <w:szCs w:val="22"/>
        </w:rPr>
      </w:pPr>
      <w:r w:rsidRPr="090A93C9" w:rsidR="0073676A">
        <w:rPr>
          <w:sz w:val="22"/>
          <w:szCs w:val="22"/>
        </w:rPr>
        <w:t xml:space="preserve">was independently developed by the </w:t>
      </w:r>
      <w:r w:rsidRPr="090A93C9" w:rsidR="0073676A">
        <w:rPr>
          <w:sz w:val="22"/>
          <w:szCs w:val="22"/>
        </w:rPr>
        <w:t>Recipient</w:t>
      </w:r>
      <w:r w:rsidRPr="090A93C9" w:rsidR="0073676A">
        <w:rPr>
          <w:sz w:val="22"/>
          <w:szCs w:val="22"/>
        </w:rPr>
        <w:t>, with documentary evidence</w:t>
      </w:r>
      <w:r w:rsidRPr="090A93C9"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53FF6D3D" w:rsidRDefault="0077125D" w14:paraId="11A00AA7" w14:textId="44C4C672">
      <w:pPr>
        <w:pStyle w:val="ListParagraph"/>
        <w:numPr>
          <w:ilvl w:val="0"/>
          <w:numId w:val="1"/>
        </w:numPr>
        <w:spacing w:line="276" w:lineRule="auto"/>
        <w:ind w:left="567" w:hanging="567"/>
        <w:jc w:val="both"/>
        <w:rPr>
          <w:b w:val="1"/>
          <w:bCs w:val="1"/>
          <w:sz w:val="22"/>
          <w:szCs w:val="22"/>
        </w:rPr>
      </w:pPr>
      <w:r w:rsidRPr="53FF6D3D"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2188057">
      <w:pPr>
        <w:pStyle w:val="ListParagraph"/>
        <w:numPr>
          <w:ilvl w:val="2"/>
          <w:numId w:val="1"/>
        </w:numPr>
        <w:spacing w:line="276" w:lineRule="auto"/>
        <w:ind w:left="1276" w:hanging="709"/>
        <w:jc w:val="both"/>
        <w:rPr>
          <w:sz w:val="22"/>
          <w:szCs w:val="22"/>
        </w:rPr>
      </w:pPr>
      <w:r w:rsidRPr="00AE0675" w:rsidR="00B14407">
        <w:rPr>
          <w:sz w:val="22"/>
          <w:szCs w:val="22"/>
        </w:rPr>
        <w:t xml:space="preserve">refrain from using the Disclosing Party’s Confidential Information, or allowing it to be accessed or used, for any purpose other than the Purpose </w:t>
      </w:r>
      <w:r w:rsidRPr="00AE0675" w:rsidR="04128291">
        <w:rPr>
          <w:sz w:val="22"/>
          <w:szCs w:val="22"/>
        </w:rPr>
        <w:t>o</w:t>
      </w:r>
      <w:r w:rsidRPr="00AE0675" w:rsidR="00B14407">
        <w:rPr>
          <w:sz w:val="22"/>
          <w:szCs w:val="22"/>
        </w:rPr>
        <w:t>r related transactions between the Parties</w:t>
      </w:r>
      <w:r w:rsidRPr="00AE0675" w:rsidR="00B14407">
        <w:rPr>
          <w:sz w:val="22"/>
          <w:szCs w:val="22"/>
        </w:rPr>
        <w:t>,</w:t>
      </w:r>
      <w:r w:rsidRPr="00AE0675" w:rsidR="00B14407">
        <w:rPr>
          <w:sz w:val="22"/>
          <w:szCs w:val="22"/>
        </w:rPr>
        <w:t xml:space="preserve"> or in any way that could harm the Disclosing Party, including, but </w:t>
      </w:r>
      <w:r w:rsidRPr="00AE0675" w:rsidR="00B14407">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0962F311">
      <w:pPr>
        <w:pStyle w:val="ListParagraph"/>
        <w:numPr>
          <w:ilvl w:val="1"/>
          <w:numId w:val="1"/>
        </w:numPr>
        <w:spacing w:line="276" w:lineRule="auto"/>
        <w:ind w:left="567" w:hanging="567"/>
        <w:jc w:val="both"/>
        <w:rPr>
          <w:sz w:val="22"/>
          <w:szCs w:val="22"/>
        </w:rPr>
      </w:pPr>
      <w:r w:rsidRPr="00AE0675" w:rsidR="00F944FD">
        <w:rPr>
          <w:sz w:val="22"/>
          <w:szCs w:val="22"/>
        </w:rPr>
        <w:t>Except as required by applicable federal, state, or local law or regulation</w:t>
      </w:r>
      <w:r w:rsidRPr="00AE0675" w:rsidR="00F944FD">
        <w:rPr>
          <w:sz w:val="22"/>
          <w:szCs w:val="22"/>
        </w:rPr>
        <w:t xml:space="preserve"> or as agreed in writing by the </w:t>
      </w:r>
      <w:r w:rsidRPr="00AE0675" w:rsidR="70A2E135">
        <w:rPr>
          <w:sz w:val="22"/>
          <w:szCs w:val="22"/>
        </w:rPr>
        <w:t>Disclosing Party</w:t>
      </w:r>
      <w:r w:rsidRPr="00AE0675" w:rsidR="00F944FD">
        <w:rPr>
          <w:sz w:val="22"/>
          <w:szCs w:val="22"/>
        </w:rPr>
        <w:t xml:space="preserve">, </w:t>
      </w:r>
      <w:r w:rsidRPr="00AE0675" w:rsidR="4A5595AD">
        <w:rPr>
          <w:sz w:val="22"/>
          <w:szCs w:val="22"/>
        </w:rPr>
        <w:t>the Recipient shall not</w:t>
      </w:r>
      <w:r w:rsidRPr="00AE0675" w:rsidR="00F944FD">
        <w:rPr>
          <w:sz w:val="22"/>
          <w:szCs w:val="22"/>
        </w:rPr>
        <w:t xml:space="preserve">, nor shall it </w:t>
      </w:r>
      <w:r w:rsidRPr="00AE0675" w:rsidR="00F944FD">
        <w:rPr>
          <w:sz w:val="22"/>
          <w:szCs w:val="22"/>
        </w:rPr>
        <w:t>permit</w:t>
      </w:r>
      <w:r w:rsidRPr="00AE0675" w:rsidR="00F944FD">
        <w:rPr>
          <w:sz w:val="22"/>
          <w:szCs w:val="22"/>
        </w:rPr>
        <w:t xml:space="preserve"> its Representatives to, </w:t>
      </w:r>
      <w:r w:rsidRPr="00AE0675" w:rsidR="00F944FD">
        <w:rPr>
          <w:sz w:val="22"/>
          <w:szCs w:val="22"/>
        </w:rPr>
        <w:t>disclose</w:t>
      </w:r>
      <w:r w:rsidRPr="00AE0675" w:rsidR="00F944FD">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090A93C9" w:rsidR="00F944FD">
        <w:rPr>
          <w:sz w:val="22"/>
          <w:szCs w:val="22"/>
        </w:rPr>
        <w:t xml:space="preserve">that any discussions or negotiations related to the Confidential </w:t>
      </w:r>
      <w:r w:rsidRPr="090A93C9" w:rsidR="00F944FD">
        <w:rPr>
          <w:sz w:val="22"/>
          <w:szCs w:val="22"/>
        </w:rPr>
        <w:t>Information</w:t>
      </w:r>
      <w:r w:rsidRPr="090A93C9" w:rsidR="00F944FD">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90A93C9" w:rsidRDefault="005D1923" w14:paraId="575E06FC" w14:textId="3101A282">
      <w:pPr>
        <w:pStyle w:val="ListParagraph"/>
        <w:numPr>
          <w:ilvl w:val="2"/>
          <w:numId w:val="1"/>
        </w:numPr>
        <w:spacing w:line="276" w:lineRule="auto"/>
        <w:ind w:left="1276" w:hanging="709"/>
        <w:jc w:val="both"/>
        <w:rPr>
          <w:sz w:val="22"/>
          <w:szCs w:val="22"/>
        </w:rPr>
      </w:pPr>
      <w:r w:rsidRPr="090A93C9" w:rsidR="005D1923">
        <w:rPr>
          <w:sz w:val="22"/>
          <w:szCs w:val="22"/>
        </w:rPr>
        <w:t xml:space="preserve">copies of the Confidential Information as required by applicable law, regulation, or rule, or as necessary to </w:t>
      </w:r>
      <w:r w:rsidRPr="090A93C9" w:rsidR="005D1923">
        <w:rPr>
          <w:sz w:val="22"/>
          <w:szCs w:val="22"/>
        </w:rPr>
        <w:t>comply with</w:t>
      </w:r>
      <w:r w:rsidRPr="090A93C9" w:rsidR="005D1923">
        <w:rPr>
          <w:sz w:val="22"/>
          <w:szCs w:val="22"/>
        </w:rPr>
        <w:t xml:space="preserve"> any request or requirement of a legal, regulatory, governmental, or supervisory authority</w:t>
      </w:r>
      <w:r w:rsidRPr="090A93C9" w:rsidR="00F66B6C">
        <w:rPr>
          <w:sz w:val="22"/>
          <w:szCs w:val="22"/>
        </w:rPr>
        <w:t>,</w:t>
      </w:r>
      <w:r w:rsidRPr="090A93C9" w:rsidR="459E01B1">
        <w:rPr>
          <w:sz w:val="22"/>
          <w:szCs w:val="22"/>
        </w:rPr>
        <w:t xml:space="preserve"> </w:t>
      </w:r>
      <w:r w:rsidRPr="090A93C9" w:rsidR="005D1923">
        <w:rPr>
          <w:sz w:val="22"/>
          <w:szCs w:val="22"/>
        </w:rPr>
        <w:t xml:space="preserve">provided that the Recipient and its Representatives </w:t>
      </w:r>
      <w:r w:rsidRPr="090A93C9" w:rsidR="005D1923">
        <w:rPr>
          <w:sz w:val="22"/>
          <w:szCs w:val="22"/>
        </w:rPr>
        <w:t>remain</w:t>
      </w:r>
      <w:r w:rsidRPr="090A93C9" w:rsidR="005D1923">
        <w:rPr>
          <w:sz w:val="22"/>
          <w:szCs w:val="22"/>
        </w:rPr>
        <w:t xml:space="preserve">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00AE0675" w:rsidRDefault="00BF4FC3" w14:paraId="3FD7B8DF" w14:textId="5593E92C">
      <w:pPr>
        <w:pStyle w:val="ListParagraph"/>
        <w:numPr>
          <w:ilvl w:val="2"/>
          <w:numId w:val="1"/>
        </w:numPr>
        <w:spacing w:line="276" w:lineRule="auto"/>
        <w:ind w:left="1276" w:hanging="709"/>
        <w:jc w:val="both"/>
        <w:rPr>
          <w:color w:val="auto"/>
          <w:sz w:val="22"/>
          <w:szCs w:val="22"/>
          <w:u w:val="single"/>
        </w:rPr>
      </w:pPr>
      <w:r w:rsidRPr="00AE0675" w:rsidR="618C01DD">
        <w:rPr>
          <w:color w:val="auto"/>
          <w:sz w:val="22"/>
          <w:szCs w:val="22"/>
        </w:rPr>
        <w:t xml:space="preserve">the </w:t>
      </w:r>
      <w:r w:rsidRPr="00AE0675" w:rsidR="4E86080F">
        <w:rPr>
          <w:color w:val="auto"/>
          <w:sz w:val="22"/>
          <w:szCs w:val="22"/>
        </w:rPr>
        <w:t xml:space="preserve">Recipient’s </w:t>
      </w:r>
      <w:r w:rsidRPr="00AE0675" w:rsidR="00BF4FC3">
        <w:rPr>
          <w:color w:val="auto"/>
          <w:sz w:val="22"/>
          <w:szCs w:val="22"/>
        </w:rPr>
        <w:t xml:space="preserve">obligations under this Agreement shall </w:t>
      </w:r>
      <w:r w:rsidRPr="00AE0675" w:rsidR="00BF4FC3">
        <w:rPr>
          <w:color w:val="auto"/>
          <w:sz w:val="22"/>
          <w:szCs w:val="22"/>
        </w:rPr>
        <w:t>survive</w:t>
      </w:r>
      <w:r w:rsidRPr="00AE0675" w:rsidR="00BF4FC3">
        <w:rPr>
          <w:color w:val="auto"/>
          <w:sz w:val="22"/>
          <w:szCs w:val="22"/>
        </w:rPr>
        <w:t xml:space="preserve"> any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for a period of [</w:t>
      </w:r>
      <w:r w:rsidRPr="00AE0675" w:rsidR="00BF4FC3">
        <w:rPr>
          <w:color w:val="auto"/>
          <w:sz w:val="22"/>
          <w:szCs w:val="22"/>
          <w:highlight w:val="yellow"/>
        </w:rPr>
        <w:t>NUMBER</w:t>
      </w:r>
      <w:r w:rsidRPr="00AE0675" w:rsidR="00BF4FC3">
        <w:rPr>
          <w:color w:val="auto"/>
          <w:sz w:val="22"/>
          <w:szCs w:val="22"/>
        </w:rPr>
        <w:t>] year[</w:t>
      </w:r>
      <w:r w:rsidRPr="00AE0675" w:rsidR="00BF4FC3">
        <w:rPr>
          <w:color w:val="auto"/>
          <w:sz w:val="22"/>
          <w:szCs w:val="22"/>
          <w:highlight w:val="yellow"/>
        </w:rPr>
        <w:t>s</w:t>
      </w:r>
      <w:r w:rsidRPr="00AE0675" w:rsidR="00BF4FC3">
        <w:rPr>
          <w:color w:val="auto"/>
          <w:sz w:val="22"/>
          <w:szCs w:val="22"/>
        </w:rPr>
        <w:t xml:space="preserve">] following such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2EE141A6">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REPRESE</w:t>
      </w:r>
      <w:r w:rsidRPr="00AE0675" w:rsidR="00AE0CFE">
        <w:rPr>
          <w:b w:val="1"/>
          <w:bCs w:val="1"/>
          <w:sz w:val="22"/>
          <w:szCs w:val="22"/>
        </w:rPr>
        <w:t>NTATION</w:t>
      </w:r>
      <w:r w:rsidRPr="00AE0675" w:rsidR="6CDE75E2">
        <w:rPr>
          <w:b w:val="1"/>
          <w:bCs w:val="1"/>
          <w:sz w:val="22"/>
          <w:szCs w:val="22"/>
        </w:rPr>
        <w:t>S</w:t>
      </w:r>
      <w:r w:rsidRPr="00AE0675"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4161307C">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 xml:space="preserve">NO TRANSFER OF RIGHTS, </w:t>
      </w:r>
      <w:r w:rsidRPr="00AE0675" w:rsidR="00AE0CFE">
        <w:rPr>
          <w:b w:val="1"/>
          <w:bCs w:val="1"/>
          <w:sz w:val="22"/>
          <w:szCs w:val="22"/>
        </w:rPr>
        <w:t>TITLE</w:t>
      </w:r>
      <w:r w:rsidRPr="00AE0675"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F984AD9">
      <w:pPr>
        <w:pStyle w:val="ListParagraph"/>
        <w:spacing w:line="276" w:lineRule="auto"/>
        <w:ind w:left="567"/>
        <w:jc w:val="both"/>
        <w:rPr>
          <w:sz w:val="22"/>
          <w:szCs w:val="22"/>
          <w:u w:val="single"/>
        </w:rPr>
      </w:pPr>
      <w:r w:rsidRPr="00AE0675" w:rsidR="269C8294">
        <w:rPr>
          <w:sz w:val="22"/>
          <w:szCs w:val="22"/>
        </w:rPr>
        <w:t xml:space="preserve">The Disclosing Party </w:t>
      </w:r>
      <w:r w:rsidRPr="00AE0675" w:rsidR="00BF4FC3">
        <w:rPr>
          <w:sz w:val="22"/>
          <w:szCs w:val="22"/>
        </w:rPr>
        <w:t>retains</w:t>
      </w:r>
      <w:r w:rsidRPr="00AE0675" w:rsidR="00BF4FC3">
        <w:rPr>
          <w:sz w:val="22"/>
          <w:szCs w:val="22"/>
        </w:rPr>
        <w:t xml:space="preserve">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0B0C2AAA">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838DE89">
      <w:pPr>
        <w:pStyle w:val="ListParagraph"/>
        <w:spacing w:line="276" w:lineRule="auto"/>
        <w:ind w:left="567"/>
        <w:jc w:val="both"/>
        <w:rPr>
          <w:sz w:val="22"/>
          <w:szCs w:val="22"/>
          <w:u w:val="single"/>
        </w:rPr>
      </w:pPr>
      <w:r w:rsidRPr="090A93C9" w:rsidR="00BF4FC3">
        <w:rPr>
          <w:sz w:val="22"/>
          <w:szCs w:val="22"/>
        </w:rPr>
        <w:t xml:space="preserve">The Parties acknowledge that nothing in this Agreement </w:t>
      </w:r>
      <w:r w:rsidRPr="090A93C9" w:rsidR="00BF4FC3">
        <w:rPr>
          <w:sz w:val="22"/>
          <w:szCs w:val="22"/>
        </w:rPr>
        <w:t>obligates</w:t>
      </w:r>
      <w:r w:rsidRPr="090A93C9" w:rsidR="00BF4FC3">
        <w:rPr>
          <w:sz w:val="22"/>
          <w:szCs w:val="22"/>
        </w:rPr>
        <w:t xml:space="preserve"> either Party to </w:t>
      </w:r>
      <w:r w:rsidRPr="090A93C9" w:rsidR="00BF4FC3">
        <w:rPr>
          <w:sz w:val="22"/>
          <w:szCs w:val="22"/>
        </w:rPr>
        <w:t>disclose</w:t>
      </w:r>
      <w:r w:rsidRPr="090A93C9" w:rsidR="00BF4FC3">
        <w:rPr>
          <w:sz w:val="22"/>
          <w:szCs w:val="22"/>
        </w:rPr>
        <w:t xml:space="preserve"> any Confidential Information or to </w:t>
      </w:r>
      <w:r w:rsidRPr="090A93C9" w:rsidR="00BF4FC3">
        <w:rPr>
          <w:sz w:val="22"/>
          <w:szCs w:val="22"/>
        </w:rPr>
        <w:t>enter into</w:t>
      </w:r>
      <w:r w:rsidRPr="090A93C9" w:rsidR="00BF4FC3">
        <w:rPr>
          <w:sz w:val="22"/>
          <w:szCs w:val="22"/>
        </w:rPr>
        <w:t xml:space="preserve"> any business, contractual, investment, or transactional relationship. </w:t>
      </w:r>
      <w:r w:rsidRPr="090A93C9" w:rsidR="14A57805">
        <w:rPr>
          <w:sz w:val="22"/>
          <w:szCs w:val="22"/>
        </w:rPr>
        <w:t xml:space="preserve">The Disclosing Party </w:t>
      </w:r>
      <w:r w:rsidRPr="090A93C9" w:rsidR="00BF4FC3">
        <w:rPr>
          <w:sz w:val="22"/>
          <w:szCs w:val="22"/>
        </w:rPr>
        <w:t xml:space="preserve">may, at any time and at its sole discretion, </w:t>
      </w:r>
      <w:r w:rsidRPr="090A93C9" w:rsidR="00BF4FC3">
        <w:rPr>
          <w:sz w:val="22"/>
          <w:szCs w:val="22"/>
        </w:rPr>
        <w:t>terminate</w:t>
      </w:r>
      <w:r w:rsidRPr="090A93C9" w:rsidR="00BF4FC3">
        <w:rPr>
          <w:sz w:val="22"/>
          <w:szCs w:val="22"/>
        </w:rPr>
        <w:t xml:space="preserve"> discussions or negotiations related to the Purpose</w:t>
      </w:r>
      <w:r w:rsidRPr="090A93C9" w:rsidR="00BF4FC3">
        <w:rPr>
          <w:sz w:val="22"/>
          <w:szCs w:val="22"/>
        </w:rPr>
        <w:t xml:space="preserv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00AE0CFE" w:rsidRDefault="00C40DC2" w14:paraId="3FDC8213" w14:textId="15A02902">
      <w:pPr>
        <w:pStyle w:val="ListParagraph"/>
        <w:spacing w:line="276" w:lineRule="auto"/>
        <w:ind w:left="567"/>
        <w:jc w:val="both"/>
        <w:rPr>
          <w:sz w:val="22"/>
          <w:szCs w:val="22"/>
          <w:u w:val="single"/>
        </w:rPr>
      </w:pPr>
      <w:r w:rsidRPr="00AE0675" w:rsidR="1AB78737">
        <w:rPr>
          <w:sz w:val="22"/>
          <w:szCs w:val="22"/>
        </w:rPr>
        <w:t>The Recipient</w:t>
      </w:r>
      <w:r w:rsidRPr="00AE0675" w:rsidR="00C40DC2">
        <w:rPr>
          <w:sz w:val="22"/>
          <w:szCs w:val="22"/>
        </w:rPr>
        <w:t xml:space="preserve"> acknowledges that monetary damages may be insufficient to remedy any breach or potential breach of this Agreement by th</w:t>
      </w:r>
      <w:r w:rsidRPr="00AE0675" w:rsidR="4F0CCD34">
        <w:rPr>
          <w:sz w:val="22"/>
          <w:szCs w:val="22"/>
        </w:rPr>
        <w:t>e Recipient</w:t>
      </w:r>
      <w:r w:rsidRPr="00AE0675" w:rsidR="00C40DC2">
        <w:rPr>
          <w:sz w:val="22"/>
          <w:szCs w:val="22"/>
        </w:rPr>
        <w:t xml:space="preserve"> or its Representatives</w:t>
      </w:r>
      <w:r w:rsidRPr="00AE0675" w:rsidR="00C40DC2">
        <w:rPr>
          <w:sz w:val="22"/>
          <w:szCs w:val="22"/>
        </w:rPr>
        <w:t>.</w:t>
      </w:r>
      <w:r w:rsidRPr="00AE0675" w:rsidR="00C40DC2">
        <w:rPr>
          <w:sz w:val="22"/>
          <w:szCs w:val="22"/>
        </w:rPr>
        <w:t xml:space="preserve"> </w:t>
      </w:r>
      <w:r w:rsidRPr="00AE0675" w:rsidR="00C40DC2">
        <w:rPr>
          <w:sz w:val="22"/>
          <w:szCs w:val="22"/>
        </w:rPr>
        <w:t xml:space="preserve">Accordingly, in addition to any legal remedies available (which are not waived by the exercise of any rights under this Agreement), the </w:t>
      </w:r>
      <w:r w:rsidRPr="00AE0675" w:rsidR="7DA6B97E">
        <w:rPr>
          <w:sz w:val="22"/>
          <w:szCs w:val="22"/>
        </w:rPr>
        <w:t>Disclos</w:t>
      </w:r>
      <w:r w:rsidRPr="00AE0675" w:rsidR="00C40DC2">
        <w:rPr>
          <w:sz w:val="22"/>
          <w:szCs w:val="22"/>
        </w:rPr>
        <w:t>ing Party shall have the right to seek specific performance, injunctive relief, and other equitable remedies for any such breach or threatened breach</w:t>
      </w:r>
      <w:r w:rsidRPr="00AE0675" w:rsidR="00C40DC2">
        <w:rPr>
          <w:sz w:val="22"/>
          <w:szCs w:val="22"/>
        </w:rPr>
        <w:t xml:space="preserve"> without the need for posting a bond or proving actual monetary damages</w:t>
      </w:r>
      <w:r w:rsidRPr="00AE0675"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384F1BFE">
      <w:pPr>
        <w:pStyle w:val="ListParagraph"/>
        <w:spacing w:line="276" w:lineRule="auto"/>
        <w:ind w:left="567"/>
        <w:jc w:val="both"/>
        <w:rPr>
          <w:sz w:val="22"/>
          <w:szCs w:val="22"/>
          <w:u w:val="single"/>
        </w:rPr>
      </w:pPr>
      <w:r w:rsidRPr="3D14353C" w:rsidR="00C40DC2">
        <w:rPr>
          <w:sz w:val="22"/>
          <w:szCs w:val="22"/>
        </w:rPr>
        <w:t xml:space="preserve">This Agreement shall be governed by and interpreted </w:t>
      </w:r>
      <w:r w:rsidRPr="3D14353C" w:rsidR="00C40DC2">
        <w:rPr>
          <w:sz w:val="22"/>
          <w:szCs w:val="22"/>
        </w:rPr>
        <w:t>in accordance with</w:t>
      </w:r>
      <w:r w:rsidRPr="3D14353C" w:rsidR="00C40DC2">
        <w:rPr>
          <w:sz w:val="22"/>
          <w:szCs w:val="22"/>
        </w:rPr>
        <w:t xml:space="preserve"> the internal laws of the State of </w:t>
      </w:r>
      <w:r w:rsidRPr="3D14353C" w:rsidR="1B783DC6">
        <w:rPr>
          <w:sz w:val="22"/>
          <w:szCs w:val="22"/>
        </w:rPr>
        <w:t>Tennessee</w:t>
      </w:r>
      <w:r w:rsidRPr="3D14353C" w:rsidR="00C40DC2">
        <w:rPr>
          <w:sz w:val="22"/>
          <w:szCs w:val="22"/>
        </w:rPr>
        <w:t xml:space="preserve">, without regard to any principles of conflict of laws. Any legal action, suit, or </w:t>
      </w:r>
      <w:r w:rsidRPr="3D14353C" w:rsidR="00C40DC2">
        <w:rPr>
          <w:sz w:val="22"/>
          <w:szCs w:val="22"/>
        </w:rPr>
        <w:t>proceeding</w:t>
      </w:r>
      <w:r w:rsidRPr="3D14353C" w:rsidR="00C40DC2">
        <w:rPr>
          <w:sz w:val="22"/>
          <w:szCs w:val="22"/>
        </w:rPr>
        <w:t xml:space="preserve"> arising out of or related to this Agreement shall be brought exclusively in the courts of the State of </w:t>
      </w:r>
      <w:r w:rsidRPr="3D14353C" w:rsidR="74BD7446">
        <w:rPr>
          <w:sz w:val="22"/>
          <w:szCs w:val="22"/>
        </w:rPr>
        <w:t>Tennessee</w:t>
      </w:r>
      <w:r w:rsidRPr="3D14353C" w:rsidR="00C40DC2">
        <w:rPr>
          <w:sz w:val="22"/>
          <w:szCs w:val="22"/>
        </w:rPr>
        <w:t xml:space="preserve">, and each Party irrevocably consents to the exclusive </w:t>
      </w:r>
      <w:r w:rsidRPr="3D14353C" w:rsidR="00C40DC2">
        <w:rPr>
          <w:sz w:val="22"/>
          <w:szCs w:val="22"/>
        </w:rPr>
        <w:t>jurisdiction</w:t>
      </w:r>
      <w:r w:rsidRPr="3D14353C" w:rsidR="00C40DC2">
        <w:rPr>
          <w:sz w:val="22"/>
          <w:szCs w:val="22"/>
        </w:rPr>
        <w:t xml:space="preserve"> of such courts. The Parties waive any objections related to improper venue or the doctrine of forum non </w:t>
      </w:r>
      <w:r w:rsidRPr="3D14353C" w:rsidR="00C40DC2">
        <w:rPr>
          <w:sz w:val="22"/>
          <w:szCs w:val="22"/>
        </w:rPr>
        <w:t>conveniens</w:t>
      </w:r>
      <w:r w:rsidRPr="3D14353C" w:rsidR="00C40DC2">
        <w:rPr>
          <w:sz w:val="22"/>
          <w:szCs w:val="22"/>
        </w:rPr>
        <w:t>.</w:t>
      </w:r>
    </w:p>
    <w:p w:rsidRPr="00C40DC2" w:rsidR="00C40DC2" w:rsidP="00C40DC2" w:rsidRDefault="00C40DC2" w14:paraId="31744460" w14:textId="77777777">
      <w:pPr>
        <w:pStyle w:val="ListParagraph"/>
        <w:rPr>
          <w:sz w:val="22"/>
          <w:szCs w:val="22"/>
          <w:u w:val="single"/>
        </w:rPr>
      </w:pPr>
    </w:p>
    <w:p w:rsidRPr="00AE0CFE" w:rsidR="00AE0CFE" w:rsidP="00AE0CFE" w:rsidRDefault="00AE0CFE" w14:paraId="766DD7D5" w14:textId="1162DCCC">
      <w:pPr>
        <w:pStyle w:val="ListParagraph"/>
        <w:numPr>
          <w:ilvl w:val="0"/>
          <w:numId w:val="1"/>
        </w:numPr>
        <w:spacing w:line="276" w:lineRule="auto"/>
        <w:ind w:left="567" w:hanging="567"/>
        <w:jc w:val="both"/>
        <w:rPr>
          <w:b w:val="1"/>
          <w:bCs w:val="1"/>
          <w:sz w:val="22"/>
          <w:szCs w:val="22"/>
        </w:rPr>
      </w:pPr>
      <w:r w:rsidRPr="5ECBB64C" w:rsidR="00AE0CFE">
        <w:rPr>
          <w:b w:val="1"/>
          <w:bCs w:val="1"/>
          <w:sz w:val="22"/>
          <w:szCs w:val="22"/>
        </w:rPr>
        <w:t xml:space="preserve">NOTICES </w:t>
      </w:r>
    </w:p>
    <w:p w:rsidRPr="00AE0CFE" w:rsidR="00AE0CFE" w:rsidP="00AE0CFE" w:rsidRDefault="00AE0CFE" w14:paraId="234968B4" w14:textId="77777777">
      <w:pPr>
        <w:pStyle w:val="ListParagraph"/>
        <w:spacing w:line="276" w:lineRule="auto"/>
        <w:ind w:left="567"/>
        <w:jc w:val="both"/>
        <w:rPr>
          <w:sz w:val="22"/>
          <w:szCs w:val="22"/>
          <w:u w:val="single"/>
        </w:rPr>
      </w:pPr>
    </w:p>
    <w:p w:rsidR="00C40DC2" w:rsidP="090A93C9" w:rsidRDefault="00C40DC2" w14:paraId="2BC6B3DD" w14:textId="74DEC012">
      <w:pPr>
        <w:pStyle w:val="ListParagraph"/>
        <w:numPr>
          <w:ilvl w:val="1"/>
          <w:numId w:val="1"/>
        </w:numPr>
        <w:spacing w:line="276" w:lineRule="auto"/>
        <w:ind w:left="540" w:hanging="720"/>
        <w:jc w:val="both"/>
        <w:rPr>
          <w:sz w:val="22"/>
          <w:szCs w:val="22"/>
        </w:rPr>
      </w:pPr>
      <w:r w:rsidRPr="090A93C9" w:rsidR="00C40DC2">
        <w:rPr>
          <w:sz w:val="22"/>
          <w:szCs w:val="22"/>
        </w:rPr>
        <w:t>A</w:t>
      </w:r>
      <w:r w:rsidRPr="090A93C9" w:rsidR="11F53AAA">
        <w:rPr>
          <w:sz w:val="22"/>
          <w:szCs w:val="22"/>
        </w:rPr>
        <w:t xml:space="preserve">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90A93C9" w:rsidR="35C720E5">
        <w:rPr>
          <w:sz w:val="22"/>
          <w:szCs w:val="22"/>
        </w:rPr>
        <w:t>(</w:t>
      </w:r>
      <w:r w:rsidRPr="090A93C9" w:rsidR="35C720E5">
        <w:rPr>
          <w:sz w:val="22"/>
          <w:szCs w:val="22"/>
        </w:rPr>
        <w:t>i</w:t>
      </w:r>
      <w:r w:rsidRPr="090A93C9" w:rsidR="35C720E5">
        <w:rPr>
          <w:sz w:val="22"/>
          <w:szCs w:val="22"/>
        </w:rPr>
        <w:t>) sent to that Party’s address by pre-paid mail delivery service providing guaranteed next Business Day delivery and proof of delivery; or (ii) sent by email to that Party’s email address.</w:t>
      </w:r>
      <w:r w:rsidRPr="090A93C9" w:rsidR="78316A62">
        <w:rPr>
          <w:sz w:val="22"/>
          <w:szCs w:val="22"/>
        </w:rPr>
        <w:t xml:space="preserve"> For the purposes of this Agreement, “</w:t>
      </w:r>
      <w:r w:rsidRPr="090A93C9" w:rsidR="78316A62">
        <w:rPr>
          <w:b w:val="1"/>
          <w:bCs w:val="1"/>
          <w:sz w:val="22"/>
          <w:szCs w:val="22"/>
        </w:rPr>
        <w:t>Business Day</w:t>
      </w:r>
      <w:r w:rsidRPr="090A93C9" w:rsidR="78316A62">
        <w:rPr>
          <w:sz w:val="22"/>
          <w:szCs w:val="22"/>
        </w:rPr>
        <w:t>” means</w:t>
      </w:r>
      <w:r w:rsidRPr="090A93C9" w:rsidR="0F04CA82">
        <w:rPr>
          <w:sz w:val="22"/>
          <w:szCs w:val="22"/>
        </w:rPr>
        <w:t xml:space="preserve"> a day that is not a Saturday, Sunday or public or bank holiday in [</w:t>
      </w:r>
      <w:r w:rsidRPr="090A93C9" w:rsidR="0F04CA82">
        <w:rPr>
          <w:sz w:val="22"/>
          <w:szCs w:val="22"/>
          <w:highlight w:val="yellow"/>
        </w:rPr>
        <w:t>INSERT</w:t>
      </w:r>
      <w:r w:rsidRPr="090A93C9" w:rsidR="0F04CA82">
        <w:rPr>
          <w:sz w:val="22"/>
          <w:szCs w:val="22"/>
        </w:rPr>
        <w:t>].</w:t>
      </w:r>
    </w:p>
    <w:p w:rsidR="090A93C9" w:rsidP="090A93C9" w:rsidRDefault="090A93C9" w14:paraId="4F390D5F" w14:textId="698906DF">
      <w:pPr>
        <w:pStyle w:val="ListParagraph"/>
        <w:spacing w:line="276" w:lineRule="auto"/>
        <w:ind w:left="567" w:hanging="567"/>
        <w:jc w:val="both"/>
        <w:rPr>
          <w:sz w:val="22"/>
          <w:szCs w:val="22"/>
        </w:rPr>
      </w:pPr>
    </w:p>
    <w:p w:rsidR="35C720E5" w:rsidP="090A93C9" w:rsidRDefault="35C720E5" w14:paraId="78C40B90" w14:textId="20A838ED">
      <w:pPr>
        <w:pStyle w:val="ListParagraph"/>
        <w:numPr>
          <w:ilvl w:val="1"/>
          <w:numId w:val="1"/>
        </w:numPr>
        <w:spacing w:line="276" w:lineRule="auto"/>
        <w:ind w:left="567" w:hanging="747"/>
        <w:jc w:val="both"/>
        <w:rPr>
          <w:sz w:val="22"/>
          <w:szCs w:val="22"/>
        </w:rPr>
      </w:pPr>
      <w:r w:rsidRPr="090A93C9" w:rsidR="35C720E5">
        <w:rPr>
          <w:sz w:val="22"/>
          <w:szCs w:val="22"/>
        </w:rPr>
        <w:t>The address, email address and representative for each Party are set out below and may be change</w:t>
      </w:r>
      <w:r w:rsidRPr="090A93C9" w:rsidR="5018AE1F">
        <w:rPr>
          <w:sz w:val="22"/>
          <w:szCs w:val="22"/>
        </w:rPr>
        <w:t>d</w:t>
      </w:r>
      <w:r w:rsidRPr="090A93C9" w:rsidR="35C720E5">
        <w:rPr>
          <w:sz w:val="22"/>
          <w:szCs w:val="22"/>
        </w:rPr>
        <w:t xml:space="preserve"> by that Party giving at least thirty (30) calendar days’ notice </w:t>
      </w:r>
      <w:r w:rsidRPr="090A93C9" w:rsidR="35C720E5">
        <w:rPr>
          <w:sz w:val="22"/>
          <w:szCs w:val="22"/>
        </w:rPr>
        <w:t>in accordance with</w:t>
      </w:r>
      <w:r w:rsidRPr="090A93C9" w:rsidR="35C720E5">
        <w:rPr>
          <w:sz w:val="22"/>
          <w:szCs w:val="22"/>
        </w:rPr>
        <w:t xml:space="preserve"> this Section 13</w:t>
      </w:r>
      <w:r w:rsidRPr="090A93C9" w:rsidR="71321016">
        <w:rPr>
          <w:sz w:val="22"/>
          <w:szCs w:val="22"/>
        </w:rPr>
        <w:t>:</w:t>
      </w:r>
    </w:p>
    <w:p w:rsidR="71321016" w:rsidP="090A93C9" w:rsidRDefault="71321016" w14:paraId="568FCD84" w14:textId="48F3DD2E">
      <w:pPr>
        <w:pStyle w:val="ListParagraph"/>
        <w:spacing w:line="276" w:lineRule="auto"/>
        <w:ind w:left="450" w:hanging="630"/>
        <w:jc w:val="both"/>
      </w:pPr>
    </w:p>
    <w:tbl>
      <w:tblPr>
        <w:tblStyle w:val="TableGrid"/>
        <w:tblW w:w="0" w:type="auto"/>
        <w:tblInd w:w="450"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2355"/>
        <w:gridCol w:w="6210"/>
      </w:tblGrid>
      <w:tr w:rsidR="090A93C9" w:rsidTr="5ECBB64C" w14:paraId="189BE6CC">
        <w:trPr>
          <w:trHeight w:val="300"/>
        </w:trPr>
        <w:tc>
          <w:tcPr>
            <w:tcW w:w="2355" w:type="dxa"/>
            <w:tcMar/>
          </w:tcPr>
          <w:p w:rsidR="0B9B4217" w:rsidP="090A93C9" w:rsidRDefault="0B9B4217" w14:paraId="75E027D7" w14:textId="165AA1D3">
            <w:pPr>
              <w:pStyle w:val="Normal"/>
              <w:ind w:left="0"/>
              <w:rPr>
                <w:b w:val="1"/>
                <w:bCs w:val="1"/>
                <w:sz w:val="22"/>
                <w:szCs w:val="22"/>
              </w:rPr>
            </w:pPr>
            <w:r w:rsidRPr="5ECBB64C" w:rsidR="0B9B4217">
              <w:rPr>
                <w:b w:val="1"/>
                <w:bCs w:val="1"/>
                <w:sz w:val="22"/>
                <w:szCs w:val="22"/>
              </w:rPr>
              <w:t xml:space="preserve">  </w:t>
            </w:r>
            <w:r w:rsidRPr="5ECBB64C" w:rsidR="71321016">
              <w:rPr>
                <w:b w:val="1"/>
                <w:bCs w:val="1"/>
                <w:sz w:val="22"/>
                <w:szCs w:val="22"/>
              </w:rPr>
              <w:t>For [</w:t>
            </w:r>
            <w:r w:rsidRPr="5ECBB64C" w:rsidR="71321016">
              <w:rPr>
                <w:b w:val="1"/>
                <w:bCs w:val="1"/>
                <w:sz w:val="22"/>
                <w:szCs w:val="22"/>
                <w:highlight w:val="yellow"/>
              </w:rPr>
              <w:t>INSERT PARTY</w:t>
            </w:r>
            <w:r w:rsidRPr="5ECBB64C" w:rsidR="71321016">
              <w:rPr>
                <w:b w:val="1"/>
                <w:bCs w:val="1"/>
                <w:sz w:val="22"/>
                <w:szCs w:val="22"/>
              </w:rPr>
              <w:t>]</w:t>
            </w:r>
            <w:r w:rsidRPr="5ECBB64C" w:rsidR="672EC2A8">
              <w:rPr>
                <w:b w:val="1"/>
                <w:bCs w:val="1"/>
                <w:sz w:val="22"/>
                <w:szCs w:val="22"/>
              </w:rPr>
              <w:t>:</w:t>
            </w:r>
          </w:p>
          <w:p w:rsidR="090A93C9" w:rsidP="090A93C9" w:rsidRDefault="090A93C9" w14:paraId="27118115" w14:textId="3022AEBE">
            <w:pPr>
              <w:pStyle w:val="Normal"/>
              <w:ind w:left="0"/>
              <w:rPr>
                <w:b w:val="1"/>
                <w:bCs w:val="1"/>
                <w:sz w:val="22"/>
                <w:szCs w:val="22"/>
              </w:rPr>
            </w:pPr>
          </w:p>
        </w:tc>
        <w:tc>
          <w:tcPr>
            <w:tcW w:w="6210" w:type="dxa"/>
            <w:tcMar/>
          </w:tcPr>
          <w:p w:rsidR="090A93C9" w:rsidP="090A93C9" w:rsidRDefault="090A93C9" w14:paraId="4A6EC26E" w14:textId="1BBA4053">
            <w:pPr>
              <w:pStyle w:val="ListParagraph"/>
              <w:rPr>
                <w:sz w:val="22"/>
                <w:szCs w:val="22"/>
              </w:rPr>
            </w:pPr>
          </w:p>
        </w:tc>
      </w:tr>
      <w:tr w:rsidR="090A93C9" w:rsidTr="5ECBB64C" w14:paraId="1C234B0E">
        <w:trPr>
          <w:trHeight w:val="300"/>
        </w:trPr>
        <w:tc>
          <w:tcPr>
            <w:tcW w:w="2355" w:type="dxa"/>
            <w:tcMar/>
          </w:tcPr>
          <w:p w:rsidR="589B50B5" w:rsidP="090A93C9" w:rsidRDefault="589B50B5" w14:paraId="7D096CC3" w14:textId="7A189B44">
            <w:pPr>
              <w:pStyle w:val="Normal"/>
              <w:ind w:left="0"/>
              <w:rPr>
                <w:sz w:val="22"/>
                <w:szCs w:val="22"/>
              </w:rPr>
            </w:pPr>
            <w:r w:rsidRPr="090A93C9" w:rsidR="589B50B5">
              <w:rPr>
                <w:sz w:val="22"/>
                <w:szCs w:val="22"/>
              </w:rPr>
              <w:t xml:space="preserve">  </w:t>
            </w:r>
            <w:r w:rsidRPr="090A93C9" w:rsidR="71321016">
              <w:rPr>
                <w:sz w:val="22"/>
                <w:szCs w:val="22"/>
              </w:rPr>
              <w:t>Address:</w:t>
            </w:r>
          </w:p>
        </w:tc>
        <w:tc>
          <w:tcPr>
            <w:tcW w:w="6210" w:type="dxa"/>
            <w:tcMar/>
          </w:tcPr>
          <w:p w:rsidR="71321016" w:rsidP="090A93C9" w:rsidRDefault="71321016" w14:paraId="6594544D" w14:textId="7817F784">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78B39505" w14:textId="330C7DCD">
            <w:pPr>
              <w:pStyle w:val="ListParagraph"/>
              <w:rPr>
                <w:sz w:val="22"/>
                <w:szCs w:val="22"/>
              </w:rPr>
            </w:pPr>
          </w:p>
        </w:tc>
      </w:tr>
      <w:tr w:rsidR="090A93C9" w:rsidTr="5ECBB64C" w14:paraId="0B7F8C20">
        <w:trPr>
          <w:trHeight w:val="300"/>
        </w:trPr>
        <w:tc>
          <w:tcPr>
            <w:tcW w:w="2355" w:type="dxa"/>
            <w:tcMar/>
          </w:tcPr>
          <w:p w:rsidR="1876ACD8" w:rsidP="090A93C9" w:rsidRDefault="1876ACD8" w14:paraId="77528EE5" w14:textId="694A3A43">
            <w:pPr>
              <w:pStyle w:val="Normal"/>
              <w:ind w:left="0"/>
              <w:rPr>
                <w:sz w:val="22"/>
                <w:szCs w:val="22"/>
              </w:rPr>
            </w:pPr>
            <w:r w:rsidRPr="090A93C9" w:rsidR="1876ACD8">
              <w:rPr>
                <w:sz w:val="22"/>
                <w:szCs w:val="22"/>
              </w:rPr>
              <w:t xml:space="preserve">  </w:t>
            </w:r>
            <w:r w:rsidRPr="090A93C9" w:rsidR="71321016">
              <w:rPr>
                <w:sz w:val="22"/>
                <w:szCs w:val="22"/>
              </w:rPr>
              <w:t>Email addresses:</w:t>
            </w:r>
          </w:p>
        </w:tc>
        <w:tc>
          <w:tcPr>
            <w:tcW w:w="6210" w:type="dxa"/>
            <w:tcMar/>
          </w:tcPr>
          <w:p w:rsidR="71321016" w:rsidP="090A93C9" w:rsidRDefault="71321016" w14:paraId="337DCBE8" w14:textId="5446D4A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10DA223F" w14:textId="359AC778">
            <w:pPr>
              <w:pStyle w:val="ListParagraph"/>
              <w:rPr>
                <w:sz w:val="22"/>
                <w:szCs w:val="22"/>
              </w:rPr>
            </w:pPr>
          </w:p>
        </w:tc>
      </w:tr>
      <w:tr w:rsidR="090A93C9" w:rsidTr="5ECBB64C" w14:paraId="72E734CB">
        <w:trPr>
          <w:trHeight w:val="300"/>
        </w:trPr>
        <w:tc>
          <w:tcPr>
            <w:tcW w:w="2355" w:type="dxa"/>
            <w:tcMar/>
          </w:tcPr>
          <w:p w:rsidR="434DB0E9" w:rsidP="090A93C9" w:rsidRDefault="434DB0E9" w14:paraId="76843979" w14:textId="792F6B5F">
            <w:pPr>
              <w:pStyle w:val="Normal"/>
              <w:ind w:left="0"/>
              <w:rPr>
                <w:sz w:val="22"/>
                <w:szCs w:val="22"/>
              </w:rPr>
            </w:pPr>
            <w:r w:rsidRPr="090A93C9" w:rsidR="434DB0E9">
              <w:rPr>
                <w:sz w:val="22"/>
                <w:szCs w:val="22"/>
              </w:rPr>
              <w:t xml:space="preserve">  </w:t>
            </w:r>
            <w:r w:rsidRPr="090A93C9" w:rsidR="71321016">
              <w:rPr>
                <w:sz w:val="22"/>
                <w:szCs w:val="22"/>
              </w:rPr>
              <w:t>For the attention of:</w:t>
            </w:r>
          </w:p>
        </w:tc>
        <w:tc>
          <w:tcPr>
            <w:tcW w:w="6210" w:type="dxa"/>
            <w:tcMar/>
          </w:tcPr>
          <w:p w:rsidR="71321016" w:rsidP="090A93C9" w:rsidRDefault="71321016" w14:paraId="78077935" w14:textId="10FC109D">
            <w:pPr>
              <w:pStyle w:val="ListParagraph"/>
              <w:rPr>
                <w:sz w:val="22"/>
                <w:szCs w:val="22"/>
              </w:rPr>
            </w:pPr>
            <w:r w:rsidRPr="090A93C9" w:rsidR="71321016">
              <w:rPr>
                <w:sz w:val="22"/>
                <w:szCs w:val="22"/>
              </w:rPr>
              <w:t>[I</w:t>
            </w:r>
            <w:r w:rsidRPr="090A93C9" w:rsidR="71321016">
              <w:rPr>
                <w:sz w:val="22"/>
                <w:szCs w:val="22"/>
                <w:highlight w:val="yellow"/>
              </w:rPr>
              <w:t>NSERT</w:t>
            </w:r>
            <w:r w:rsidRPr="090A93C9" w:rsidR="71321016">
              <w:rPr>
                <w:sz w:val="22"/>
                <w:szCs w:val="22"/>
              </w:rPr>
              <w:t>]</w:t>
            </w:r>
          </w:p>
          <w:p w:rsidR="090A93C9" w:rsidP="090A93C9" w:rsidRDefault="090A93C9" w14:paraId="6D199F88" w14:textId="1D120247">
            <w:pPr>
              <w:pStyle w:val="ListParagraph"/>
              <w:rPr>
                <w:sz w:val="22"/>
                <w:szCs w:val="22"/>
              </w:rPr>
            </w:pPr>
          </w:p>
          <w:p w:rsidR="090A93C9" w:rsidP="090A93C9" w:rsidRDefault="090A93C9" w14:paraId="32EB4E6D" w14:textId="48B7F187">
            <w:pPr>
              <w:pStyle w:val="ListParagraph"/>
              <w:rPr>
                <w:sz w:val="22"/>
                <w:szCs w:val="22"/>
              </w:rPr>
            </w:pPr>
          </w:p>
        </w:tc>
      </w:tr>
      <w:tr w:rsidR="090A93C9" w:rsidTr="5ECBB64C" w14:paraId="4C90986A">
        <w:trPr>
          <w:trHeight w:val="300"/>
        </w:trPr>
        <w:tc>
          <w:tcPr>
            <w:tcW w:w="2355" w:type="dxa"/>
            <w:tcMar/>
          </w:tcPr>
          <w:p w:rsidR="090A93C9" w:rsidP="090A93C9" w:rsidRDefault="090A93C9" w14:paraId="6957C35A" w14:textId="1BBA4053">
            <w:pPr>
              <w:pStyle w:val="ListParagraph"/>
              <w:rPr>
                <w:sz w:val="22"/>
                <w:szCs w:val="22"/>
              </w:rPr>
            </w:pPr>
          </w:p>
        </w:tc>
        <w:tc>
          <w:tcPr>
            <w:tcW w:w="6210" w:type="dxa"/>
            <w:tcMar/>
          </w:tcPr>
          <w:p w:rsidR="090A93C9" w:rsidP="090A93C9" w:rsidRDefault="090A93C9" w14:paraId="1F013A8A" w14:textId="1BBA4053">
            <w:pPr>
              <w:pStyle w:val="ListParagraph"/>
              <w:rPr>
                <w:sz w:val="22"/>
                <w:szCs w:val="22"/>
              </w:rPr>
            </w:pPr>
          </w:p>
        </w:tc>
      </w:tr>
      <w:tr w:rsidR="090A93C9" w:rsidTr="5ECBB64C" w14:paraId="42C326F9">
        <w:trPr>
          <w:trHeight w:val="300"/>
        </w:trPr>
        <w:tc>
          <w:tcPr>
            <w:tcW w:w="2355" w:type="dxa"/>
            <w:tcMar/>
          </w:tcPr>
          <w:p w:rsidR="4C125F51" w:rsidP="090A93C9" w:rsidRDefault="4C125F51" w14:paraId="53F2D64B" w14:textId="03F97F5B">
            <w:pPr>
              <w:pStyle w:val="Normal"/>
              <w:ind w:left="0"/>
              <w:rPr>
                <w:b w:val="1"/>
                <w:bCs w:val="1"/>
                <w:sz w:val="22"/>
                <w:szCs w:val="22"/>
              </w:rPr>
            </w:pPr>
            <w:r w:rsidRPr="090A93C9" w:rsidR="4C125F51">
              <w:rPr>
                <w:b w:val="1"/>
                <w:bCs w:val="1"/>
                <w:sz w:val="22"/>
                <w:szCs w:val="22"/>
              </w:rPr>
              <w:t xml:space="preserve">  </w:t>
            </w:r>
            <w:r w:rsidRPr="090A93C9" w:rsidR="71321016">
              <w:rPr>
                <w:b w:val="1"/>
                <w:bCs w:val="1"/>
                <w:sz w:val="22"/>
                <w:szCs w:val="22"/>
              </w:rPr>
              <w:t>For [</w:t>
            </w:r>
            <w:r w:rsidRPr="090A93C9" w:rsidR="71321016">
              <w:rPr>
                <w:b w:val="1"/>
                <w:bCs w:val="1"/>
                <w:sz w:val="22"/>
                <w:szCs w:val="22"/>
                <w:highlight w:val="yellow"/>
              </w:rPr>
              <w:t>INSERT PARTY</w:t>
            </w:r>
            <w:r w:rsidRPr="090A93C9" w:rsidR="71321016">
              <w:rPr>
                <w:b w:val="1"/>
                <w:bCs w:val="1"/>
                <w:sz w:val="22"/>
                <w:szCs w:val="22"/>
              </w:rPr>
              <w:t>]:</w:t>
            </w:r>
          </w:p>
        </w:tc>
        <w:tc>
          <w:tcPr>
            <w:tcW w:w="6210" w:type="dxa"/>
            <w:tcMar/>
          </w:tcPr>
          <w:p w:rsidR="090A93C9" w:rsidP="090A93C9" w:rsidRDefault="090A93C9" w14:paraId="7A4FD4D4" w14:textId="697E90CE">
            <w:pPr>
              <w:pStyle w:val="ListParagraph"/>
              <w:rPr>
                <w:sz w:val="22"/>
                <w:szCs w:val="22"/>
              </w:rPr>
            </w:pPr>
          </w:p>
          <w:p w:rsidR="090A93C9" w:rsidP="090A93C9" w:rsidRDefault="090A93C9" w14:paraId="7DCA1562" w14:textId="7462F4CA">
            <w:pPr>
              <w:pStyle w:val="ListParagraph"/>
              <w:rPr>
                <w:sz w:val="22"/>
                <w:szCs w:val="22"/>
              </w:rPr>
            </w:pPr>
          </w:p>
        </w:tc>
      </w:tr>
      <w:tr w:rsidR="090A93C9" w:rsidTr="5ECBB64C" w14:paraId="791EDEEE">
        <w:trPr>
          <w:trHeight w:val="300"/>
        </w:trPr>
        <w:tc>
          <w:tcPr>
            <w:tcW w:w="2355" w:type="dxa"/>
            <w:tcMar/>
          </w:tcPr>
          <w:p w:rsidR="2B90F509" w:rsidP="090A93C9" w:rsidRDefault="2B90F509" w14:paraId="15B39777" w14:textId="57D5064A">
            <w:pPr>
              <w:pStyle w:val="Normal"/>
              <w:ind w:left="0"/>
              <w:rPr>
                <w:sz w:val="22"/>
                <w:szCs w:val="22"/>
              </w:rPr>
            </w:pPr>
            <w:r w:rsidRPr="090A93C9" w:rsidR="2B90F509">
              <w:rPr>
                <w:sz w:val="22"/>
                <w:szCs w:val="22"/>
              </w:rPr>
              <w:t xml:space="preserve">  </w:t>
            </w:r>
            <w:r w:rsidRPr="090A93C9" w:rsidR="71321016">
              <w:rPr>
                <w:sz w:val="22"/>
                <w:szCs w:val="22"/>
              </w:rPr>
              <w:t>Address:</w:t>
            </w:r>
          </w:p>
        </w:tc>
        <w:tc>
          <w:tcPr>
            <w:tcW w:w="6210" w:type="dxa"/>
            <w:tcMar/>
          </w:tcPr>
          <w:p w:rsidR="71321016" w:rsidP="090A93C9" w:rsidRDefault="71321016" w14:paraId="4BF79D6F" w14:textId="5B71FA06">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B0E9367" w14:textId="127950C9">
            <w:pPr>
              <w:pStyle w:val="ListParagraph"/>
              <w:rPr>
                <w:sz w:val="22"/>
                <w:szCs w:val="22"/>
              </w:rPr>
            </w:pPr>
          </w:p>
        </w:tc>
      </w:tr>
      <w:tr w:rsidR="090A93C9" w:rsidTr="5ECBB64C" w14:paraId="547D75DF">
        <w:trPr>
          <w:trHeight w:val="300"/>
        </w:trPr>
        <w:tc>
          <w:tcPr>
            <w:tcW w:w="2355" w:type="dxa"/>
            <w:tcMar/>
          </w:tcPr>
          <w:p w:rsidR="2FD236F6" w:rsidP="090A93C9" w:rsidRDefault="2FD236F6" w14:paraId="6ADAA148" w14:textId="0DF18F8C">
            <w:pPr>
              <w:pStyle w:val="Normal"/>
              <w:ind w:left="0"/>
              <w:rPr>
                <w:sz w:val="22"/>
                <w:szCs w:val="22"/>
              </w:rPr>
            </w:pPr>
            <w:r w:rsidRPr="090A93C9" w:rsidR="2FD236F6">
              <w:rPr>
                <w:sz w:val="22"/>
                <w:szCs w:val="22"/>
              </w:rPr>
              <w:t xml:space="preserve">  </w:t>
            </w:r>
            <w:r w:rsidRPr="090A93C9" w:rsidR="71321016">
              <w:rPr>
                <w:sz w:val="22"/>
                <w:szCs w:val="22"/>
              </w:rPr>
              <w:t>Email address:</w:t>
            </w:r>
          </w:p>
        </w:tc>
        <w:tc>
          <w:tcPr>
            <w:tcW w:w="6210" w:type="dxa"/>
            <w:tcMar/>
          </w:tcPr>
          <w:p w:rsidR="71321016" w:rsidP="090A93C9" w:rsidRDefault="71321016" w14:paraId="3C887520" w14:textId="66A0F78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37E40E0C" w14:textId="18B9633C">
            <w:pPr>
              <w:pStyle w:val="ListParagraph"/>
              <w:rPr>
                <w:sz w:val="22"/>
                <w:szCs w:val="22"/>
              </w:rPr>
            </w:pPr>
          </w:p>
        </w:tc>
      </w:tr>
      <w:tr w:rsidR="090A93C9" w:rsidTr="5ECBB64C" w14:paraId="7754AB8C">
        <w:trPr>
          <w:trHeight w:val="300"/>
        </w:trPr>
        <w:tc>
          <w:tcPr>
            <w:tcW w:w="2355" w:type="dxa"/>
            <w:tcMar/>
          </w:tcPr>
          <w:p w:rsidR="751B515F" w:rsidP="090A93C9" w:rsidRDefault="751B515F" w14:paraId="72CBE157" w14:textId="72D0B332">
            <w:pPr>
              <w:pStyle w:val="Normal"/>
              <w:rPr>
                <w:sz w:val="22"/>
                <w:szCs w:val="22"/>
              </w:rPr>
            </w:pPr>
            <w:r w:rsidRPr="090A93C9" w:rsidR="751B515F">
              <w:rPr>
                <w:sz w:val="22"/>
                <w:szCs w:val="22"/>
              </w:rPr>
              <w:t xml:space="preserve">  </w:t>
            </w:r>
            <w:r w:rsidRPr="090A93C9" w:rsidR="71321016">
              <w:rPr>
                <w:sz w:val="22"/>
                <w:szCs w:val="22"/>
              </w:rPr>
              <w:t xml:space="preserve">For the attention of: </w:t>
            </w:r>
          </w:p>
        </w:tc>
        <w:tc>
          <w:tcPr>
            <w:tcW w:w="6210" w:type="dxa"/>
            <w:tcMar/>
          </w:tcPr>
          <w:p w:rsidR="71321016" w:rsidP="090A93C9" w:rsidRDefault="71321016" w14:paraId="2FEAD695" w14:textId="73EC5ADE">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CA1813B" w14:textId="559E79FA">
            <w:pPr>
              <w:pStyle w:val="ListParagraph"/>
              <w:rPr>
                <w:sz w:val="22"/>
                <w:szCs w:val="22"/>
              </w:rPr>
            </w:pPr>
          </w:p>
        </w:tc>
      </w:tr>
    </w:tbl>
    <w:p w:rsidR="090A93C9" w:rsidP="090A93C9" w:rsidRDefault="090A93C9" w14:paraId="64791199" w14:textId="372FE30C">
      <w:pPr>
        <w:pStyle w:val="ListParagraph"/>
        <w:spacing w:line="276" w:lineRule="auto"/>
        <w:ind w:left="567" w:hanging="567"/>
        <w:jc w:val="both"/>
        <w:rPr>
          <w:sz w:val="22"/>
          <w:szCs w:val="22"/>
        </w:rPr>
      </w:pPr>
    </w:p>
    <w:p w:rsidR="33A60583" w:rsidP="090A93C9" w:rsidRDefault="33A60583" w14:paraId="5F30C9E1" w14:textId="6EC7E5FD">
      <w:pPr>
        <w:pStyle w:val="ListParagraph"/>
        <w:numPr>
          <w:ilvl w:val="1"/>
          <w:numId w:val="1"/>
        </w:numPr>
        <w:spacing w:line="276" w:lineRule="auto"/>
        <w:ind w:left="567" w:hanging="747"/>
        <w:jc w:val="both"/>
        <w:rPr>
          <w:sz w:val="22"/>
          <w:szCs w:val="22"/>
        </w:rPr>
      </w:pPr>
      <w:r w:rsidRPr="090A93C9" w:rsidR="33A60583">
        <w:rPr>
          <w:sz w:val="22"/>
          <w:szCs w:val="22"/>
        </w:rPr>
        <w:t>Any notice given</w:t>
      </w:r>
      <w:r w:rsidRPr="090A93C9" w:rsidR="1BC7B783">
        <w:rPr>
          <w:sz w:val="22"/>
          <w:szCs w:val="22"/>
        </w:rPr>
        <w:t xml:space="preserve"> in accordance with Section 13.1 will be deemed to have been served: (</w:t>
      </w:r>
      <w:r w:rsidRPr="090A93C9" w:rsidR="1BC7B783">
        <w:rPr>
          <w:sz w:val="22"/>
          <w:szCs w:val="22"/>
        </w:rPr>
        <w:t>i</w:t>
      </w:r>
      <w:r w:rsidRPr="090A93C9" w:rsidR="1BC7B783">
        <w:rPr>
          <w:sz w:val="22"/>
          <w:szCs w:val="22"/>
        </w:rPr>
        <w:t>) if given as set out in Section 13.1(</w:t>
      </w:r>
      <w:r w:rsidRPr="090A93C9" w:rsidR="1BC7B783">
        <w:rPr>
          <w:sz w:val="22"/>
          <w:szCs w:val="22"/>
        </w:rPr>
        <w:t>i</w:t>
      </w:r>
      <w:r w:rsidRPr="090A93C9" w:rsidR="1BC7B783">
        <w:rPr>
          <w:sz w:val="22"/>
          <w:szCs w:val="22"/>
        </w:rPr>
        <w:t>), at 9.00am on the second Business Day after the date of posing; and (ii) if given as set out in Section 13.1(ii), at the time of sending the email</w:t>
      </w:r>
      <w:r w:rsidRPr="090A93C9" w:rsidR="3AAF6934">
        <w:rPr>
          <w:sz w:val="22"/>
          <w:szCs w:val="22"/>
        </w:rPr>
        <w:t xml:space="preserve">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w:t>
      </w:r>
      <w:r w:rsidRPr="090A93C9" w:rsidR="35A2AF6F">
        <w:rPr>
          <w:sz w:val="22"/>
          <w:szCs w:val="22"/>
        </w:rPr>
        <w:t xml:space="preserve"> on that Business Day and if it is served on a day which is not a Business Day or after 5.00pm on a Business Day, it will be deemed to be served at 9.00am on the immediately following Business Day.</w:t>
      </w:r>
    </w:p>
    <w:p w:rsidR="090A93C9" w:rsidP="090A93C9" w:rsidRDefault="090A93C9" w14:paraId="7FB61CA9" w14:textId="51D46D21">
      <w:pPr>
        <w:pStyle w:val="ListParagraph"/>
        <w:spacing w:line="276" w:lineRule="auto"/>
        <w:ind w:left="567" w:hanging="747"/>
        <w:jc w:val="both"/>
        <w:rPr>
          <w:sz w:val="22"/>
          <w:szCs w:val="22"/>
        </w:rPr>
      </w:pPr>
    </w:p>
    <w:p w:rsidR="35A2AF6F" w:rsidP="090A93C9" w:rsidRDefault="35A2AF6F" w14:paraId="1C6F2B69" w14:textId="50BF158C">
      <w:pPr>
        <w:pStyle w:val="ListParagraph"/>
        <w:numPr>
          <w:ilvl w:val="1"/>
          <w:numId w:val="1"/>
        </w:numPr>
        <w:spacing w:line="276" w:lineRule="auto"/>
        <w:ind w:left="567" w:hanging="747"/>
        <w:jc w:val="both"/>
        <w:rPr>
          <w:sz w:val="22"/>
          <w:szCs w:val="22"/>
        </w:rPr>
      </w:pPr>
      <w:r w:rsidRPr="090A93C9" w:rsidR="35A2AF6F">
        <w:rPr>
          <w:sz w:val="22"/>
          <w:szCs w:val="22"/>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090A93C9" w:rsidP="090A93C9" w:rsidRDefault="090A93C9" w14:paraId="1E0D36DC" w14:textId="1FE299DD">
      <w:pPr>
        <w:pStyle w:val="ListParagraph"/>
        <w:spacing w:line="276" w:lineRule="auto"/>
        <w:ind w:left="567" w:hanging="747"/>
        <w:jc w:val="both"/>
        <w:rPr>
          <w:sz w:val="22"/>
          <w:szCs w:val="22"/>
        </w:rPr>
      </w:pPr>
    </w:p>
    <w:p w:rsidR="35A2AF6F" w:rsidP="090A93C9" w:rsidRDefault="35A2AF6F" w14:paraId="25B44BD2" w14:textId="2A103865">
      <w:pPr>
        <w:pStyle w:val="ListParagraph"/>
        <w:numPr>
          <w:ilvl w:val="1"/>
          <w:numId w:val="1"/>
        </w:numPr>
        <w:spacing w:line="276" w:lineRule="auto"/>
        <w:ind w:left="567" w:hanging="747"/>
        <w:jc w:val="both"/>
        <w:rPr>
          <w:sz w:val="22"/>
          <w:szCs w:val="22"/>
        </w:rPr>
      </w:pPr>
      <w:r w:rsidRPr="090A93C9" w:rsidR="35A2AF6F">
        <w:rPr>
          <w:sz w:val="22"/>
          <w:szCs w:val="22"/>
        </w:rPr>
        <w:t>To provide service of a notice it will be sufficient to prove that the provisions of this Section 13 were complied with.</w:t>
      </w:r>
    </w:p>
    <w:p w:rsidR="090A93C9" w:rsidP="090A93C9" w:rsidRDefault="090A93C9" w14:paraId="414DA519" w14:textId="34D68B94">
      <w:pPr>
        <w:pStyle w:val="ListParagraph"/>
        <w:spacing w:line="276" w:lineRule="auto"/>
        <w:ind w:left="567" w:hanging="567"/>
        <w:jc w:val="both"/>
        <w:rPr>
          <w:sz w:val="22"/>
          <w:szCs w:val="22"/>
        </w:rPr>
      </w:pPr>
    </w:p>
    <w:p w:rsidRPr="00C40DC2" w:rsidR="00C40DC2" w:rsidP="53FF6D3D" w:rsidRDefault="00C40DC2" w14:paraId="3DEC7EC9" w14:textId="123060E4">
      <w:pPr>
        <w:pStyle w:val="ListParagraph"/>
        <w:numPr>
          <w:ilvl w:val="0"/>
          <w:numId w:val="1"/>
        </w:numPr>
        <w:spacing w:line="276" w:lineRule="auto"/>
        <w:ind w:left="540" w:hanging="540"/>
        <w:jc w:val="both"/>
        <w:rPr>
          <w:b w:val="1"/>
          <w:bCs w:val="1"/>
          <w:sz w:val="22"/>
          <w:szCs w:val="22"/>
          <w:u w:val="single"/>
        </w:rPr>
      </w:pPr>
      <w:r w:rsidRPr="53FF6D3D" w:rsidR="00C40DC2">
        <w:rPr>
          <w:b w:val="1"/>
          <w:bCs w:val="1"/>
          <w:sz w:val="22"/>
          <w:szCs w:val="22"/>
          <w:u w:val="none"/>
        </w:rPr>
        <w:t>ENTIRE AGREEMENT</w:t>
      </w:r>
    </w:p>
    <w:p w:rsidRPr="00C40DC2" w:rsidR="00C40DC2" w:rsidP="3A5B1BEE" w:rsidRDefault="00C40DC2" w14:paraId="44EF828A" w14:textId="229A106D">
      <w:pPr>
        <w:pStyle w:val="ListParagraph"/>
        <w:spacing w:line="276" w:lineRule="auto"/>
        <w:ind w:left="540" w:hanging="540"/>
        <w:jc w:val="both"/>
        <w:rPr>
          <w:sz w:val="22"/>
          <w:szCs w:val="22"/>
          <w:u w:val="single"/>
        </w:rPr>
      </w:pPr>
    </w:p>
    <w:p w:rsidRPr="00C40DC2" w:rsidR="00C40DC2" w:rsidP="3A5B1BEE" w:rsidRDefault="00C40DC2" w14:paraId="6361F492" w14:textId="5E687867">
      <w:pPr>
        <w:pStyle w:val="ListParagraph"/>
        <w:spacing w:line="276" w:lineRule="auto"/>
        <w:ind w:left="540" w:hanging="0" w:firstLine="90"/>
        <w:jc w:val="both"/>
        <w:rPr>
          <w:sz w:val="22"/>
          <w:szCs w:val="22"/>
          <w:u w:val="single"/>
        </w:rPr>
      </w:pPr>
      <w:r w:rsidRPr="3A5B1BEE" w:rsidR="00C40DC2">
        <w:rPr>
          <w:sz w:val="22"/>
          <w:szCs w:val="22"/>
        </w:rPr>
        <w:t xml:space="preserve">This Agreement </w:t>
      </w:r>
      <w:r w:rsidRPr="3A5B1BEE" w:rsidR="00C40DC2">
        <w:rPr>
          <w:sz w:val="22"/>
          <w:szCs w:val="22"/>
        </w:rPr>
        <w:t>represents</w:t>
      </w:r>
      <w:r w:rsidRPr="3A5B1BEE" w:rsidR="00C40DC2">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3A5B1BEE" w:rsidRDefault="00C40DC2" w14:paraId="495FA88F" w14:textId="77777777" w14:noSpellErr="1">
      <w:pPr>
        <w:pStyle w:val="ListParagraph"/>
        <w:spacing w:line="276" w:lineRule="auto"/>
        <w:ind w:left="540" w:firstLine="311"/>
        <w:jc w:val="both"/>
        <w:rPr>
          <w:sz w:val="22"/>
          <w:szCs w:val="22"/>
          <w:u w:val="single"/>
        </w:rPr>
      </w:pPr>
    </w:p>
    <w:p w:rsidRPr="00C40DC2" w:rsidR="00C40DC2" w:rsidP="53FF6D3D" w:rsidRDefault="00C40DC2" w14:paraId="1A813426" w14:textId="271D169C">
      <w:pPr>
        <w:pStyle w:val="ListParagraph"/>
        <w:numPr>
          <w:ilvl w:val="0"/>
          <w:numId w:val="1"/>
        </w:numPr>
        <w:spacing w:line="276" w:lineRule="auto"/>
        <w:ind w:left="540" w:hanging="540"/>
        <w:jc w:val="both"/>
        <w:rPr>
          <w:b w:val="1"/>
          <w:bCs w:val="1"/>
          <w:sz w:val="22"/>
          <w:szCs w:val="22"/>
        </w:rPr>
      </w:pPr>
      <w:r w:rsidRPr="53FF6D3D" w:rsidR="1B263132">
        <w:rPr>
          <w:b w:val="1"/>
          <w:bCs w:val="1"/>
          <w:sz w:val="22"/>
          <w:szCs w:val="22"/>
        </w:rPr>
        <w:t>AMENDMENT</w:t>
      </w:r>
    </w:p>
    <w:p w:rsidRPr="00C40DC2" w:rsidR="00C40DC2" w:rsidP="3A5B1BEE" w:rsidRDefault="00C40DC2" w14:paraId="67C9F4FC" w14:textId="754BBA3C">
      <w:pPr>
        <w:pStyle w:val="ListParagraph"/>
        <w:spacing w:line="276" w:lineRule="auto"/>
        <w:ind w:left="540" w:hanging="540"/>
        <w:jc w:val="both"/>
        <w:rPr>
          <w:sz w:val="22"/>
          <w:szCs w:val="22"/>
        </w:rPr>
      </w:pPr>
    </w:p>
    <w:p w:rsidRPr="00C40DC2" w:rsidR="00C40DC2" w:rsidP="3A5B1BEE" w:rsidRDefault="00C40DC2" w14:paraId="607BE12F" w14:textId="7022D563">
      <w:pPr>
        <w:pStyle w:val="ListParagraph"/>
        <w:spacing w:line="276" w:lineRule="auto"/>
        <w:ind w:left="540" w:hanging="0" w:firstLine="90"/>
        <w:jc w:val="both"/>
        <w:rPr>
          <w:sz w:val="22"/>
          <w:szCs w:val="22"/>
        </w:rPr>
      </w:pPr>
      <w:r w:rsidRPr="3A5B1BEE" w:rsidR="00C40DC2">
        <w:rPr>
          <w:sz w:val="22"/>
          <w:szCs w:val="22"/>
        </w:rPr>
        <w:t xml:space="preserve">Any modification, amendment, or supplementation to this Agreement must be in writing and signed by both Parties. </w:t>
      </w:r>
    </w:p>
    <w:p w:rsidRPr="00C40DC2" w:rsidR="00C40DC2" w:rsidP="3A5B1BEE" w:rsidRDefault="00C40DC2" w14:paraId="63AACDAE" w14:textId="77777777" w14:noSpellErr="1">
      <w:pPr>
        <w:pStyle w:val="ListParagraph"/>
        <w:ind w:left="540" w:firstLine="180"/>
        <w:rPr>
          <w:sz w:val="22"/>
          <w:szCs w:val="22"/>
          <w:u w:val="single"/>
        </w:rPr>
      </w:pPr>
    </w:p>
    <w:p w:rsidRPr="00C40DC2" w:rsidR="00C40DC2" w:rsidP="53FF6D3D" w:rsidRDefault="00C40DC2" w14:paraId="2D5FC48E" w14:textId="0BA09FDB">
      <w:pPr>
        <w:pStyle w:val="ListParagraph"/>
        <w:numPr>
          <w:ilvl w:val="0"/>
          <w:numId w:val="1"/>
        </w:numPr>
        <w:spacing w:line="276" w:lineRule="auto"/>
        <w:ind w:left="540" w:hanging="540"/>
        <w:jc w:val="both"/>
        <w:rPr>
          <w:b w:val="1"/>
          <w:bCs w:val="1"/>
          <w:sz w:val="22"/>
          <w:szCs w:val="22"/>
          <w:u w:val="single"/>
        </w:rPr>
      </w:pPr>
      <w:r w:rsidRPr="53FF6D3D" w:rsidR="60736D04">
        <w:rPr>
          <w:b w:val="1"/>
          <w:bCs w:val="1"/>
          <w:sz w:val="22"/>
          <w:szCs w:val="22"/>
          <w:u w:val="none"/>
        </w:rPr>
        <w:t>COSTS</w:t>
      </w:r>
    </w:p>
    <w:p w:rsidRPr="00C40DC2" w:rsidR="00C40DC2" w:rsidP="3A5B1BEE" w:rsidRDefault="00C40DC2" w14:paraId="1D0C1D05" w14:textId="6BD4CBDF">
      <w:pPr>
        <w:pStyle w:val="ListParagraph"/>
        <w:spacing w:line="276" w:lineRule="auto"/>
        <w:ind w:left="540" w:hanging="540"/>
        <w:jc w:val="both"/>
        <w:rPr>
          <w:sz w:val="22"/>
          <w:szCs w:val="22"/>
          <w:u w:val="single"/>
        </w:rPr>
      </w:pPr>
    </w:p>
    <w:p w:rsidRPr="00C40DC2" w:rsidR="00C40DC2" w:rsidP="3A5B1BEE" w:rsidRDefault="00C40DC2" w14:paraId="1E8B5E3B" w14:textId="4B7DBEFF">
      <w:pPr>
        <w:pStyle w:val="ListParagraph"/>
        <w:spacing w:line="276" w:lineRule="auto"/>
        <w:ind w:left="540" w:hanging="0" w:firstLine="90"/>
        <w:jc w:val="both"/>
        <w:rPr>
          <w:sz w:val="22"/>
          <w:szCs w:val="22"/>
          <w:u w:val="single"/>
        </w:rPr>
      </w:pPr>
      <w:r w:rsidRPr="3A5B1BEE" w:rsidR="00C40DC2">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A5B1BEE" w:rsidRDefault="00C40DC2" w14:paraId="311BE858" w14:textId="77777777" w14:noSpellErr="1">
      <w:pPr>
        <w:pStyle w:val="ListParagraph"/>
        <w:ind w:left="540" w:firstLine="180"/>
        <w:rPr>
          <w:sz w:val="22"/>
          <w:szCs w:val="22"/>
          <w:u w:val="single"/>
        </w:rPr>
      </w:pPr>
    </w:p>
    <w:p w:rsidRPr="00C40DC2" w:rsidR="00C40DC2" w:rsidP="53FF6D3D" w:rsidRDefault="00C40DC2" w14:paraId="02229832" w14:textId="66FFE384">
      <w:pPr>
        <w:pStyle w:val="ListParagraph"/>
        <w:numPr>
          <w:ilvl w:val="0"/>
          <w:numId w:val="1"/>
        </w:numPr>
        <w:spacing w:line="276" w:lineRule="auto"/>
        <w:ind w:left="540" w:hanging="540"/>
        <w:jc w:val="both"/>
        <w:rPr>
          <w:b w:val="1"/>
          <w:bCs w:val="1"/>
          <w:sz w:val="22"/>
          <w:szCs w:val="22"/>
          <w:u w:val="single"/>
        </w:rPr>
      </w:pPr>
      <w:r w:rsidRPr="53FF6D3D" w:rsidR="00C40DC2">
        <w:rPr>
          <w:b w:val="1"/>
          <w:bCs w:val="1"/>
          <w:sz w:val="22"/>
          <w:szCs w:val="22"/>
          <w:u w:val="none"/>
        </w:rPr>
        <w:t>S</w:t>
      </w:r>
      <w:r w:rsidRPr="53FF6D3D" w:rsidR="5452BCEA">
        <w:rPr>
          <w:b w:val="1"/>
          <w:bCs w:val="1"/>
          <w:sz w:val="22"/>
          <w:szCs w:val="22"/>
          <w:u w:val="none"/>
        </w:rPr>
        <w:t>EVERABILITY</w:t>
      </w:r>
    </w:p>
    <w:p w:rsidRPr="00C40DC2" w:rsidR="00C40DC2" w:rsidP="3A5B1BEE" w:rsidRDefault="00C40DC2" w14:paraId="43C5EAE9" w14:textId="14F58C3D">
      <w:pPr>
        <w:pStyle w:val="ListParagraph"/>
        <w:spacing w:line="276" w:lineRule="auto"/>
        <w:ind w:left="540" w:hanging="540"/>
        <w:jc w:val="both"/>
        <w:rPr>
          <w:sz w:val="22"/>
          <w:szCs w:val="22"/>
          <w:u w:val="single"/>
        </w:rPr>
      </w:pPr>
    </w:p>
    <w:p w:rsidRPr="00C40DC2" w:rsidR="00C40DC2" w:rsidP="3A5B1BEE" w:rsidRDefault="00C40DC2" w14:paraId="4AB23158" w14:textId="2694E21D">
      <w:pPr>
        <w:pStyle w:val="ListParagraph"/>
        <w:spacing w:line="276" w:lineRule="auto"/>
        <w:ind w:left="540" w:hanging="0" w:firstLine="90"/>
        <w:jc w:val="both"/>
        <w:rPr>
          <w:sz w:val="22"/>
          <w:szCs w:val="22"/>
          <w:u w:val="single"/>
        </w:rPr>
      </w:pPr>
      <w:r w:rsidRPr="3A5B1BEE" w:rsidR="00C40DC2">
        <w:rPr>
          <w:sz w:val="22"/>
          <w:szCs w:val="22"/>
        </w:rPr>
        <w:t xml:space="preserve">If any provision of this Agreement is found to be invalid, illegal, or unenforceable in any </w:t>
      </w:r>
      <w:r w:rsidRPr="3A5B1BEE" w:rsidR="00C40DC2">
        <w:rPr>
          <w:sz w:val="22"/>
          <w:szCs w:val="22"/>
        </w:rPr>
        <w:t>jurisdiction</w:t>
      </w:r>
      <w:r w:rsidRPr="3A5B1BEE" w:rsidR="00C40DC2">
        <w:rPr>
          <w:sz w:val="22"/>
          <w:szCs w:val="22"/>
        </w:rPr>
        <w:t xml:space="preserve">, such invalidity shall not affect any other provision of the Agreement, nor shall it invalidate or </w:t>
      </w:r>
      <w:r w:rsidRPr="3A5B1BEE" w:rsidR="00C40DC2">
        <w:rPr>
          <w:sz w:val="22"/>
          <w:szCs w:val="22"/>
        </w:rPr>
        <w:t>render</w:t>
      </w:r>
      <w:r w:rsidRPr="3A5B1BEE" w:rsidR="00C40DC2">
        <w:rPr>
          <w:sz w:val="22"/>
          <w:szCs w:val="22"/>
        </w:rPr>
        <w:t xml:space="preserve"> unenforceable that provision in any other </w:t>
      </w:r>
      <w:r w:rsidRPr="3A5B1BEE" w:rsidR="00C40DC2">
        <w:rPr>
          <w:sz w:val="22"/>
          <w:szCs w:val="22"/>
        </w:rPr>
        <w:t>jurisdiction</w:t>
      </w:r>
      <w:r w:rsidRPr="3A5B1BEE" w:rsidR="00C40DC2">
        <w:rPr>
          <w:sz w:val="22"/>
          <w:szCs w:val="22"/>
        </w:rPr>
        <w:t>.</w:t>
      </w:r>
    </w:p>
    <w:p w:rsidRPr="00C40DC2" w:rsidR="00C40DC2" w:rsidP="3A5B1BEE" w:rsidRDefault="00C40DC2" w14:paraId="4FCF1E9C" w14:textId="77777777" w14:noSpellErr="1">
      <w:pPr>
        <w:pStyle w:val="ListParagraph"/>
        <w:ind w:left="540" w:firstLine="180"/>
        <w:rPr>
          <w:sz w:val="22"/>
          <w:szCs w:val="22"/>
          <w:u w:val="single"/>
        </w:rPr>
      </w:pPr>
    </w:p>
    <w:p w:rsidRPr="00C40DC2" w:rsidR="00C40DC2" w:rsidP="53FF6D3D" w:rsidRDefault="00C40DC2" w14:paraId="76C5B061" w14:textId="2FF8095C">
      <w:pPr>
        <w:pStyle w:val="ListParagraph"/>
        <w:numPr>
          <w:ilvl w:val="0"/>
          <w:numId w:val="1"/>
        </w:numPr>
        <w:spacing w:line="276" w:lineRule="auto"/>
        <w:ind w:left="540" w:hanging="540"/>
        <w:jc w:val="both"/>
        <w:rPr>
          <w:b w:val="1"/>
          <w:bCs w:val="1"/>
          <w:sz w:val="22"/>
          <w:szCs w:val="22"/>
          <w:u w:val="single"/>
        </w:rPr>
      </w:pPr>
      <w:r w:rsidRPr="53FF6D3D" w:rsidR="00C40DC2">
        <w:rPr>
          <w:b w:val="1"/>
          <w:bCs w:val="1"/>
          <w:sz w:val="22"/>
          <w:szCs w:val="22"/>
          <w:u w:val="none"/>
        </w:rPr>
        <w:t>COUNTERPARTS</w:t>
      </w:r>
    </w:p>
    <w:p w:rsidRPr="00C40DC2" w:rsidR="00C40DC2" w:rsidP="3A5B1BEE" w:rsidRDefault="00C40DC2" w14:paraId="5EE79D0D" w14:textId="3B5233FE">
      <w:pPr>
        <w:pStyle w:val="ListParagraph"/>
        <w:spacing w:line="276" w:lineRule="auto"/>
        <w:ind w:left="540" w:hanging="540"/>
        <w:jc w:val="both"/>
        <w:rPr>
          <w:sz w:val="22"/>
          <w:szCs w:val="22"/>
        </w:rPr>
      </w:pPr>
    </w:p>
    <w:p w:rsidRPr="00C40DC2" w:rsidR="00C40DC2" w:rsidP="3A5B1BEE" w:rsidRDefault="00C40DC2" w14:paraId="0D494B01" w14:textId="772E4507">
      <w:pPr>
        <w:pStyle w:val="ListParagraph"/>
        <w:spacing w:line="276" w:lineRule="auto"/>
        <w:ind w:left="540" w:hanging="0" w:firstLine="90"/>
        <w:jc w:val="both"/>
        <w:rPr>
          <w:sz w:val="22"/>
          <w:szCs w:val="22"/>
          <w:u w:val="single"/>
        </w:rPr>
      </w:pPr>
      <w:r w:rsidRPr="3A5B1BEE" w:rsidR="00C40DC2">
        <w:rPr>
          <w:sz w:val="22"/>
          <w:szCs w:val="22"/>
        </w:rPr>
        <w:t xml:space="preserve">This Agreement may be executed in counterparts, each of which shall be considered an original, and all of which together shall </w:t>
      </w:r>
      <w:r w:rsidRPr="3A5B1BEE" w:rsidR="00C40DC2">
        <w:rPr>
          <w:sz w:val="22"/>
          <w:szCs w:val="22"/>
        </w:rPr>
        <w:t>constitute</w:t>
      </w:r>
      <w:r w:rsidRPr="3A5B1BEE" w:rsidR="00C40DC2">
        <w:rPr>
          <w:sz w:val="22"/>
          <w:szCs w:val="22"/>
        </w:rPr>
        <w:t xml:space="preserve"> </w:t>
      </w:r>
      <w:r w:rsidRPr="3A5B1BEE" w:rsidR="00C40DC2">
        <w:rPr>
          <w:sz w:val="22"/>
          <w:szCs w:val="22"/>
        </w:rPr>
        <w:t>one and the same</w:t>
      </w:r>
      <w:r w:rsidRPr="3A5B1BEE" w:rsidR="00C40DC2">
        <w:rPr>
          <w:sz w:val="22"/>
          <w:szCs w:val="22"/>
        </w:rPr>
        <w:t xml:space="preserve"> document.</w:t>
      </w:r>
    </w:p>
    <w:p w:rsidRPr="00C40DC2" w:rsidR="00C40DC2" w:rsidP="3A5B1BEE" w:rsidRDefault="00C40DC2" w14:paraId="78978140" w14:textId="77777777" w14:noSpellErr="1">
      <w:pPr>
        <w:pStyle w:val="ListParagraph"/>
        <w:ind w:left="540" w:firstLine="180"/>
        <w:rPr>
          <w:sz w:val="22"/>
          <w:szCs w:val="22"/>
          <w:u w:val="single"/>
        </w:rPr>
      </w:pPr>
    </w:p>
    <w:p w:rsidRPr="00C40DC2" w:rsidR="00C40DC2" w:rsidP="53FF6D3D" w:rsidRDefault="00C40DC2" w14:paraId="06B1D436" w14:textId="0152DFCB">
      <w:pPr>
        <w:pStyle w:val="ListParagraph"/>
        <w:numPr>
          <w:ilvl w:val="0"/>
          <w:numId w:val="1"/>
        </w:numPr>
        <w:spacing w:line="276" w:lineRule="auto"/>
        <w:ind w:left="540" w:hanging="54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53FF6D3D" w:rsidR="00C40DC2">
        <w:rPr>
          <w:b w:val="1"/>
          <w:bCs w:val="1"/>
          <w:sz w:val="22"/>
          <w:szCs w:val="22"/>
          <w:u w:val="none"/>
        </w:rPr>
        <w:t>ASSIGNMENT</w:t>
      </w:r>
    </w:p>
    <w:p w:rsidRPr="00C40DC2" w:rsidR="00C40DC2" w:rsidP="3A5B1BEE" w:rsidRDefault="00C40DC2" w14:paraId="0CA32E86" w14:textId="4193B1CB">
      <w:pPr>
        <w:pStyle w:val="ListParagraph"/>
        <w:spacing w:line="276" w:lineRule="auto"/>
        <w:ind w:left="540" w:hanging="54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A5B1BEE" w:rsidRDefault="00C40DC2" w14:paraId="3E1D45FC" w14:textId="4D606847">
      <w:pPr>
        <w:spacing w:line="276" w:lineRule="auto"/>
        <w:ind w:left="540" w:hanging="0" w:firstLine="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Neither Party shall transfer, assign, novate, </w:t>
      </w: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subcontract</w:t>
      </w: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otherwise dispose any or all its rights and/or obligations under this Agreement without the prior written consent of the other Party.</w:t>
      </w:r>
    </w:p>
    <w:p w:rsidRPr="00C40DC2" w:rsidR="00C40DC2" w:rsidP="3A5B1BEE" w:rsidRDefault="00C40DC2" w14:paraId="668FE341" w14:textId="4F9586F3">
      <w:pPr>
        <w:pStyle w:val="ListParagraph"/>
        <w:spacing w:line="276" w:lineRule="auto"/>
        <w:ind w:left="540" w:hanging="540"/>
        <w:jc w:val="both"/>
        <w:rPr>
          <w:sz w:val="22"/>
          <w:szCs w:val="22"/>
        </w:rPr>
      </w:pPr>
    </w:p>
    <w:p w:rsidRPr="00C40DC2" w:rsidR="00C40DC2" w:rsidP="53FF6D3D" w:rsidRDefault="00C40DC2" w14:paraId="11FCA04D" w14:textId="0F425E2F">
      <w:pPr>
        <w:pStyle w:val="ListParagraph"/>
        <w:numPr>
          <w:ilvl w:val="0"/>
          <w:numId w:val="1"/>
        </w:numPr>
        <w:spacing w:line="276" w:lineRule="auto"/>
        <w:ind w:left="540" w:hanging="540"/>
        <w:jc w:val="both"/>
        <w:rPr>
          <w:b w:val="1"/>
          <w:bCs w:val="1"/>
          <w:sz w:val="22"/>
          <w:szCs w:val="22"/>
          <w:u w:val="single"/>
        </w:rPr>
      </w:pPr>
      <w:r w:rsidRPr="53FF6D3D" w:rsidR="00C40DC2">
        <w:rPr>
          <w:b w:val="1"/>
          <w:bCs w:val="1"/>
          <w:sz w:val="22"/>
          <w:szCs w:val="22"/>
          <w:u w:val="none"/>
        </w:rPr>
        <w:t>WAIVERS</w:t>
      </w:r>
    </w:p>
    <w:p w:rsidRPr="00C40DC2" w:rsidR="00C40DC2" w:rsidP="3A5B1BEE" w:rsidRDefault="00C40DC2" w14:paraId="7B25DFC8" w14:textId="071758CE">
      <w:pPr>
        <w:pStyle w:val="ListParagraph"/>
        <w:spacing w:line="276" w:lineRule="auto"/>
        <w:ind w:left="540" w:hanging="540"/>
        <w:jc w:val="both"/>
        <w:rPr>
          <w:sz w:val="22"/>
          <w:szCs w:val="22"/>
          <w:u w:val="single"/>
        </w:rPr>
      </w:pPr>
    </w:p>
    <w:p w:rsidRPr="00C40DC2" w:rsidR="00C40DC2" w:rsidP="7A138DA9" w:rsidRDefault="00C40DC2" w14:paraId="3B9537F1" w14:textId="093044A9">
      <w:pPr>
        <w:pStyle w:val="Normal"/>
        <w:spacing w:line="276" w:lineRule="auto"/>
        <w:ind w:left="540" w:firstLine="0"/>
        <w:jc w:val="both"/>
        <w:rPr>
          <w:sz w:val="22"/>
          <w:szCs w:val="22"/>
          <w:u w:val="single"/>
        </w:rPr>
      </w:pPr>
      <w:r w:rsidRPr="7A138DA9" w:rsidR="00C40DC2">
        <w:rPr>
          <w:sz w:val="22"/>
          <w:szCs w:val="22"/>
        </w:rPr>
        <w:t xml:space="preserve">No waiver of any provision of this Agreement shall be effective unless made in writing and signed by the waiving Party. Any waiver shall not be </w:t>
      </w:r>
      <w:r w:rsidRPr="7A138DA9" w:rsidR="00C40DC2">
        <w:rPr>
          <w:sz w:val="22"/>
          <w:szCs w:val="22"/>
        </w:rPr>
        <w:t>deemed</w:t>
      </w:r>
      <w:r w:rsidRPr="7A138DA9" w:rsidR="00C40DC2">
        <w:rPr>
          <w:sz w:val="22"/>
          <w:szCs w:val="22"/>
        </w:rPr>
        <w:t xml:space="preserve"> a waiver of any other failure, breach, or default not expressly </w:t>
      </w:r>
      <w:r w:rsidRPr="7A138DA9" w:rsidR="00C40DC2">
        <w:rPr>
          <w:sz w:val="22"/>
          <w:szCs w:val="22"/>
        </w:rPr>
        <w:t>identified</w:t>
      </w:r>
      <w:r w:rsidRPr="7A138DA9" w:rsidR="00C40DC2">
        <w:rPr>
          <w:sz w:val="22"/>
          <w:szCs w:val="22"/>
        </w:rPr>
        <w:t xml:space="preserve">. A Party's failure to exercise, or delay in exercising, any right under this Agreement </w:t>
      </w:r>
      <w:r w:rsidRPr="7A138DA9" w:rsidR="00C40DC2">
        <w:rPr>
          <w:sz w:val="22"/>
          <w:szCs w:val="22"/>
        </w:rPr>
        <w:t>does not constitute</w:t>
      </w:r>
      <w:r w:rsidRPr="7A138DA9" w:rsidR="00C40DC2">
        <w:rPr>
          <w:sz w:val="22"/>
          <w:szCs w:val="22"/>
        </w:rPr>
        <w:t xml:space="preserve"> a waiver of that right, nor does any partial exercise of a right </w:t>
      </w:r>
      <w:r w:rsidRPr="7A138DA9" w:rsidR="00C40DC2">
        <w:rPr>
          <w:sz w:val="22"/>
          <w:szCs w:val="22"/>
        </w:rPr>
        <w:t>preclude</w:t>
      </w:r>
      <w:r w:rsidRPr="7A138DA9" w:rsidR="00C40DC2">
        <w:rPr>
          <w:sz w:val="22"/>
          <w:szCs w:val="22"/>
        </w:rPr>
        <w:t xml:space="preserve"> further exercise of that right or any other rights.</w:t>
      </w:r>
    </w:p>
    <w:p w:rsidRPr="00C40DC2" w:rsidR="00C40DC2" w:rsidP="3A5B1BEE" w:rsidRDefault="00C40DC2" w14:paraId="3BFAB1A9" w14:textId="77777777" w14:noSpellErr="1">
      <w:pPr>
        <w:pStyle w:val="ListParagraph"/>
        <w:ind w:left="540" w:firstLine="180"/>
        <w:rPr>
          <w:sz w:val="22"/>
          <w:szCs w:val="22"/>
          <w:u w:val="single"/>
        </w:rPr>
      </w:pPr>
    </w:p>
    <w:p w:rsidRPr="00C40DC2" w:rsidR="00C40DC2" w:rsidP="53FF6D3D" w:rsidRDefault="00C40DC2" w14:paraId="7C81F4BA" w14:textId="0244B7A7">
      <w:pPr>
        <w:pStyle w:val="ListParagraph"/>
        <w:numPr>
          <w:ilvl w:val="0"/>
          <w:numId w:val="1"/>
        </w:numPr>
        <w:spacing w:line="276" w:lineRule="auto"/>
        <w:ind w:left="540" w:hanging="540"/>
        <w:jc w:val="both"/>
        <w:rPr>
          <w:b w:val="1"/>
          <w:bCs w:val="1"/>
          <w:sz w:val="22"/>
          <w:szCs w:val="22"/>
          <w:u w:val="single"/>
        </w:rPr>
      </w:pPr>
      <w:r w:rsidRPr="53FF6D3D" w:rsidR="00C40DC2">
        <w:rPr>
          <w:b w:val="1"/>
          <w:bCs w:val="1"/>
          <w:sz w:val="22"/>
          <w:szCs w:val="22"/>
          <w:u w:val="none"/>
        </w:rPr>
        <w:t>LANGUAGE</w:t>
      </w:r>
    </w:p>
    <w:p w:rsidRPr="00C40DC2" w:rsidR="00C40DC2" w:rsidP="3A5B1BEE" w:rsidRDefault="00C40DC2" w14:paraId="497B22BB" w14:textId="12318EF5">
      <w:pPr>
        <w:pStyle w:val="ListParagraph"/>
        <w:spacing w:line="276" w:lineRule="auto"/>
        <w:ind w:left="540" w:hanging="540"/>
        <w:jc w:val="both"/>
        <w:rPr>
          <w:sz w:val="22"/>
          <w:szCs w:val="22"/>
          <w:u w:val="single"/>
        </w:rPr>
      </w:pPr>
    </w:p>
    <w:p w:rsidRPr="00C40DC2" w:rsidR="00C40DC2" w:rsidP="3A5B1BEE" w:rsidRDefault="00C40DC2" w14:paraId="6B3DC6A6" w14:textId="5342D603">
      <w:pPr>
        <w:pStyle w:val="ListParagraph"/>
        <w:spacing w:line="276" w:lineRule="auto"/>
        <w:ind w:left="540" w:hanging="0" w:firstLine="90"/>
        <w:jc w:val="both"/>
        <w:rPr>
          <w:sz w:val="22"/>
          <w:szCs w:val="22"/>
          <w:u w:val="single"/>
        </w:rPr>
      </w:pPr>
      <w:r w:rsidRPr="78612494" w:rsidR="00C40DC2">
        <w:rPr>
          <w:sz w:val="22"/>
          <w:szCs w:val="22"/>
        </w:rPr>
        <w:t>In the event this Agreement is translated into a language other than [</w:t>
      </w:r>
      <w:r w:rsidRPr="78612494" w:rsidR="00C40DC2">
        <w:rPr>
          <w:sz w:val="22"/>
          <w:szCs w:val="22"/>
          <w:highlight w:val="yellow"/>
        </w:rPr>
        <w:t>LANGUAGE</w:t>
      </w:r>
      <w:r w:rsidRPr="78612494" w:rsidR="00C40DC2">
        <w:rPr>
          <w:sz w:val="22"/>
          <w:szCs w:val="22"/>
        </w:rPr>
        <w:t>], the [</w:t>
      </w:r>
      <w:r w:rsidRPr="78612494" w:rsidR="00C40DC2">
        <w:rPr>
          <w:sz w:val="22"/>
          <w:szCs w:val="22"/>
          <w:highlight w:val="yellow"/>
        </w:rPr>
        <w:t>LANGUAGE]</w:t>
      </w:r>
      <w:r w:rsidRPr="78612494" w:rsidR="00C40DC2">
        <w:rPr>
          <w:sz w:val="22"/>
          <w:szCs w:val="22"/>
        </w:rPr>
        <w:t xml:space="preserve"> version shall </w:t>
      </w:r>
      <w:r w:rsidRPr="78612494" w:rsidR="00C40DC2">
        <w:rPr>
          <w:sz w:val="22"/>
          <w:szCs w:val="22"/>
        </w:rPr>
        <w:t>prevail</w:t>
      </w:r>
      <w:r w:rsidRPr="78612494" w:rsidR="467242F3">
        <w:rPr>
          <w:sz w:val="22"/>
          <w:szCs w:val="22"/>
        </w:rPr>
        <w:t>.</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14:noSpellErr="1">
      <w:pPr>
        <w:spacing w:line="276" w:lineRule="auto"/>
        <w:rPr>
          <w:sz w:val="22"/>
          <w:szCs w:val="22"/>
        </w:rPr>
      </w:pPr>
    </w:p>
    <w:p w:rsidR="00C40DC2" w:rsidP="00AE0675" w:rsidRDefault="00C40DC2" w14:paraId="1A711BB1" w14:textId="34BEDA27">
      <w:pPr>
        <w:spacing w:line="276" w:lineRule="auto"/>
        <w:rPr>
          <w:sz w:val="22"/>
          <w:szCs w:val="22"/>
        </w:rPr>
      </w:pPr>
    </w:p>
    <w:p w:rsidR="00C40DC2" w:rsidP="00AE0675" w:rsidRDefault="00C40DC2" w14:paraId="055C5324" w14:textId="373D4DC9">
      <w:pPr>
        <w:spacing w:line="276" w:lineRule="auto"/>
        <w:rPr>
          <w:sz w:val="22"/>
          <w:szCs w:val="22"/>
        </w:rPr>
      </w:pPr>
    </w:p>
    <w:p w:rsidR="00C40DC2" w:rsidP="00AE0675" w:rsidRDefault="00C40DC2" w14:paraId="1F63A0C6" w14:textId="67337ED3">
      <w:pPr>
        <w:spacing w:line="276" w:lineRule="auto"/>
        <w:rPr>
          <w:sz w:val="22"/>
          <w:szCs w:val="22"/>
        </w:rPr>
      </w:pPr>
    </w:p>
    <w:p w:rsidR="00C40DC2" w:rsidP="00AE0675" w:rsidRDefault="00C40DC2" w14:paraId="0C8BEC03" w14:textId="797D359E">
      <w:pPr>
        <w:spacing w:line="276" w:lineRule="auto"/>
        <w:rPr>
          <w:sz w:val="22"/>
          <w:szCs w:val="22"/>
        </w:rPr>
      </w:pPr>
    </w:p>
    <w:p w:rsidR="00C40DC2" w:rsidP="00AE0675" w:rsidRDefault="00C40DC2" w14:paraId="7DAAD5CF" w14:textId="0046B6E9">
      <w:pPr>
        <w:spacing w:line="276" w:lineRule="auto"/>
        <w:rPr>
          <w:sz w:val="22"/>
          <w:szCs w:val="22"/>
        </w:rPr>
      </w:pPr>
    </w:p>
    <w:p w:rsidR="00C40DC2" w:rsidP="00AE0675" w:rsidRDefault="00C40DC2" w14:paraId="322D34DB" w14:textId="7D8521D5">
      <w:pPr>
        <w:spacing w:line="276" w:lineRule="auto"/>
        <w:rPr>
          <w:sz w:val="22"/>
          <w:szCs w:val="22"/>
        </w:rPr>
      </w:pPr>
    </w:p>
    <w:p w:rsidR="090A93C9" w:rsidP="090A93C9" w:rsidRDefault="090A93C9" w14:paraId="24F1C0A9" w14:textId="40E2F919">
      <w:pPr>
        <w:spacing w:line="276" w:lineRule="auto"/>
        <w:rPr>
          <w:sz w:val="22"/>
          <w:szCs w:val="22"/>
        </w:rPr>
      </w:pPr>
    </w:p>
    <w:p w:rsidR="090A93C9" w:rsidP="090A93C9" w:rsidRDefault="090A93C9" w14:paraId="21B135AA" w14:textId="628A359C">
      <w:pPr>
        <w:spacing w:line="276" w:lineRule="auto"/>
        <w:rPr>
          <w:sz w:val="22"/>
          <w:szCs w:val="22"/>
        </w:rPr>
      </w:pPr>
    </w:p>
    <w:p w:rsidR="090A93C9" w:rsidP="090A93C9" w:rsidRDefault="090A93C9" w14:paraId="4BE7D4B1" w14:textId="10410C5A">
      <w:pPr>
        <w:spacing w:line="276" w:lineRule="auto"/>
        <w:rPr>
          <w:sz w:val="22"/>
          <w:szCs w:val="22"/>
        </w:rPr>
      </w:pPr>
    </w:p>
    <w:p w:rsidR="090A93C9" w:rsidP="090A93C9" w:rsidRDefault="090A93C9" w14:paraId="0D575222" w14:textId="06B72955">
      <w:pPr>
        <w:spacing w:line="276" w:lineRule="auto"/>
        <w:rPr>
          <w:sz w:val="22"/>
          <w:szCs w:val="22"/>
        </w:rPr>
      </w:pPr>
    </w:p>
    <w:p w:rsidR="00C40DC2" w:rsidP="00AE0675" w:rsidRDefault="00C40DC2" w14:paraId="2E42FCEA" w14:textId="1367C80E">
      <w:pPr>
        <w:spacing w:line="276" w:lineRule="auto"/>
        <w:rPr>
          <w:sz w:val="22"/>
          <w:szCs w:val="22"/>
        </w:rPr>
      </w:pPr>
    </w:p>
    <w:p w:rsidR="00C40DC2" w:rsidP="00AE0675" w:rsidRDefault="00C40DC2" w14:paraId="46667AE3" w14:textId="3A39E652">
      <w:pPr>
        <w:pStyle w:val="Normal"/>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aeb6c851cc1e48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0A93C9" w:rsidTr="090A93C9" w14:paraId="4C2CB296">
      <w:trPr>
        <w:trHeight w:val="300"/>
      </w:trPr>
      <w:tc>
        <w:tcPr>
          <w:tcW w:w="3005" w:type="dxa"/>
          <w:tcMar/>
        </w:tcPr>
        <w:p w:rsidR="090A93C9" w:rsidP="090A93C9" w:rsidRDefault="090A93C9" w14:paraId="2117026E" w14:textId="063F50D6">
          <w:pPr>
            <w:pStyle w:val="Header"/>
            <w:bidi w:val="0"/>
            <w:ind w:left="-115"/>
            <w:jc w:val="left"/>
          </w:pPr>
        </w:p>
      </w:tc>
      <w:tc>
        <w:tcPr>
          <w:tcW w:w="3005" w:type="dxa"/>
          <w:tcMar/>
        </w:tcPr>
        <w:p w:rsidR="090A93C9" w:rsidP="090A93C9" w:rsidRDefault="090A93C9" w14:paraId="6961A082" w14:textId="72F0D6F0">
          <w:pPr>
            <w:pStyle w:val="Header"/>
            <w:bidi w:val="0"/>
            <w:jc w:val="center"/>
          </w:pPr>
          <w:r>
            <w:fldChar w:fldCharType="begin"/>
          </w:r>
          <w:r>
            <w:instrText xml:space="preserve">PAGE</w:instrText>
          </w:r>
          <w:r>
            <w:fldChar w:fldCharType="separate"/>
          </w:r>
          <w:r>
            <w:fldChar w:fldCharType="end"/>
          </w:r>
        </w:p>
      </w:tc>
      <w:tc>
        <w:tcPr>
          <w:tcW w:w="3005" w:type="dxa"/>
          <w:tcMar/>
        </w:tcPr>
        <w:p w:rsidR="090A93C9" w:rsidP="090A93C9" w:rsidRDefault="090A93C9" w14:paraId="4FB0E1FE" w14:textId="06F294EC">
          <w:pPr>
            <w:pStyle w:val="Header"/>
            <w:bidi w:val="0"/>
            <w:ind w:right="-115"/>
            <w:jc w:val="right"/>
          </w:pPr>
        </w:p>
      </w:tc>
    </w:tr>
  </w:tbl>
  <w:p w:rsidR="090A93C9" w:rsidP="090A93C9" w:rsidRDefault="090A93C9" w14:paraId="25093618" w14:textId="3F6A116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7uyOj7HC">
      <int2:state int2:type="AugLoop_Text_Critique" int2:value="Rejected"/>
    </int2:textHash>
    <int2:textHash int2:hashCode="9hf+UQwM/KzdEs" int2:id="lhyQHTTI">
      <int2:state int2:type="AugLoop_Text_Critique" int2:value="Rejected"/>
    </int2:textHash>
    <int2:bookmark int2:bookmarkName="_Int_Sx8cjZs6" int2:invalidationBookmarkName="" int2:hashCode="AkNl9Qjo698MsJ" int2:id="ePHPGlz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0E00FB"/>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E0675"/>
    <w:rsid w:val="00AE0CFE"/>
    <w:rsid w:val="00B14407"/>
    <w:rsid w:val="00B62360"/>
    <w:rsid w:val="00BF4FC3"/>
    <w:rsid w:val="00C40DC2"/>
    <w:rsid w:val="00E55B88"/>
    <w:rsid w:val="00F66B6C"/>
    <w:rsid w:val="00F944FD"/>
    <w:rsid w:val="00FB2641"/>
    <w:rsid w:val="020F8511"/>
    <w:rsid w:val="0369134B"/>
    <w:rsid w:val="04128291"/>
    <w:rsid w:val="0432F3CC"/>
    <w:rsid w:val="04FB792E"/>
    <w:rsid w:val="05B2BB12"/>
    <w:rsid w:val="06C0D126"/>
    <w:rsid w:val="090A93C9"/>
    <w:rsid w:val="09459082"/>
    <w:rsid w:val="09774AFC"/>
    <w:rsid w:val="0AD43770"/>
    <w:rsid w:val="0B9B4217"/>
    <w:rsid w:val="0F04CA82"/>
    <w:rsid w:val="107D82F9"/>
    <w:rsid w:val="1123D95F"/>
    <w:rsid w:val="113343E3"/>
    <w:rsid w:val="11F53AAA"/>
    <w:rsid w:val="1285EA6D"/>
    <w:rsid w:val="14A57805"/>
    <w:rsid w:val="150A690C"/>
    <w:rsid w:val="18743287"/>
    <w:rsid w:val="1876ACD8"/>
    <w:rsid w:val="1AB78737"/>
    <w:rsid w:val="1B263132"/>
    <w:rsid w:val="1B783DC6"/>
    <w:rsid w:val="1BB486D7"/>
    <w:rsid w:val="1BC7B783"/>
    <w:rsid w:val="1C754896"/>
    <w:rsid w:val="220748BB"/>
    <w:rsid w:val="25B7F58C"/>
    <w:rsid w:val="265150AA"/>
    <w:rsid w:val="269C8294"/>
    <w:rsid w:val="284B0270"/>
    <w:rsid w:val="28A60036"/>
    <w:rsid w:val="28B7CD99"/>
    <w:rsid w:val="2915D5EA"/>
    <w:rsid w:val="2991A3D3"/>
    <w:rsid w:val="2A79CA51"/>
    <w:rsid w:val="2B16E92E"/>
    <w:rsid w:val="2B90F509"/>
    <w:rsid w:val="2C735133"/>
    <w:rsid w:val="2E0EC02A"/>
    <w:rsid w:val="2FD236F6"/>
    <w:rsid w:val="3269CB17"/>
    <w:rsid w:val="33A60583"/>
    <w:rsid w:val="33E7AC46"/>
    <w:rsid w:val="3563FB8A"/>
    <w:rsid w:val="3564E6AF"/>
    <w:rsid w:val="35A2AF6F"/>
    <w:rsid w:val="35C720E5"/>
    <w:rsid w:val="38ED73B4"/>
    <w:rsid w:val="39012EFE"/>
    <w:rsid w:val="39F8C786"/>
    <w:rsid w:val="3A2A1630"/>
    <w:rsid w:val="3A5B1BEE"/>
    <w:rsid w:val="3A65150F"/>
    <w:rsid w:val="3AAF6934"/>
    <w:rsid w:val="3B6F6E4C"/>
    <w:rsid w:val="3D14353C"/>
    <w:rsid w:val="3F45DF9C"/>
    <w:rsid w:val="411450BE"/>
    <w:rsid w:val="42A95FD5"/>
    <w:rsid w:val="434DB0E9"/>
    <w:rsid w:val="447853E0"/>
    <w:rsid w:val="44D59ECC"/>
    <w:rsid w:val="459E01B1"/>
    <w:rsid w:val="467242F3"/>
    <w:rsid w:val="46962519"/>
    <w:rsid w:val="46D04317"/>
    <w:rsid w:val="47481A81"/>
    <w:rsid w:val="474E4FA5"/>
    <w:rsid w:val="484C7609"/>
    <w:rsid w:val="49BDA1A9"/>
    <w:rsid w:val="4A5595AD"/>
    <w:rsid w:val="4AD0C94F"/>
    <w:rsid w:val="4C125F51"/>
    <w:rsid w:val="4C3886A6"/>
    <w:rsid w:val="4CD2C518"/>
    <w:rsid w:val="4E02D897"/>
    <w:rsid w:val="4E86080F"/>
    <w:rsid w:val="4F059B1B"/>
    <w:rsid w:val="4F0CCD34"/>
    <w:rsid w:val="5018AE1F"/>
    <w:rsid w:val="50BDABF3"/>
    <w:rsid w:val="510F18AE"/>
    <w:rsid w:val="51BB33F1"/>
    <w:rsid w:val="52931CE5"/>
    <w:rsid w:val="53FF6D3D"/>
    <w:rsid w:val="544BD27B"/>
    <w:rsid w:val="5452BCEA"/>
    <w:rsid w:val="54DE6962"/>
    <w:rsid w:val="5534E04E"/>
    <w:rsid w:val="55F79083"/>
    <w:rsid w:val="56078DE0"/>
    <w:rsid w:val="57491138"/>
    <w:rsid w:val="581F0427"/>
    <w:rsid w:val="589B50B5"/>
    <w:rsid w:val="5A7496B0"/>
    <w:rsid w:val="5BC0C3AB"/>
    <w:rsid w:val="5ECBB64C"/>
    <w:rsid w:val="5F2AB7D7"/>
    <w:rsid w:val="60736D04"/>
    <w:rsid w:val="60D39CB2"/>
    <w:rsid w:val="618C01DD"/>
    <w:rsid w:val="64B81210"/>
    <w:rsid w:val="65B14C20"/>
    <w:rsid w:val="662CBAE0"/>
    <w:rsid w:val="672EC2A8"/>
    <w:rsid w:val="67EFF178"/>
    <w:rsid w:val="6C700A4D"/>
    <w:rsid w:val="6CDE75E2"/>
    <w:rsid w:val="6F47BAA2"/>
    <w:rsid w:val="7069CE08"/>
    <w:rsid w:val="70A2E135"/>
    <w:rsid w:val="71321016"/>
    <w:rsid w:val="7317D16F"/>
    <w:rsid w:val="7425850B"/>
    <w:rsid w:val="748FAFA0"/>
    <w:rsid w:val="74BD7446"/>
    <w:rsid w:val="751B515F"/>
    <w:rsid w:val="76007554"/>
    <w:rsid w:val="77DA8FD7"/>
    <w:rsid w:val="78316A62"/>
    <w:rsid w:val="785D0B62"/>
    <w:rsid w:val="78612494"/>
    <w:rsid w:val="79D9B913"/>
    <w:rsid w:val="79FECFD8"/>
    <w:rsid w:val="7A138DA9"/>
    <w:rsid w:val="7A740B6C"/>
    <w:rsid w:val="7B0AFF0F"/>
    <w:rsid w:val="7B2ED1DF"/>
    <w:rsid w:val="7CB7E908"/>
    <w:rsid w:val="7DA6B97E"/>
    <w:rsid w:val="7DDF5DBB"/>
    <w:rsid w:val="7F0F4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aeb6c851cc1e48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0dafd648e4ae306845af258778fa211c">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569451b07a777d889f5e956709e8afb4"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C74EB63-9347-4D73-AE62-ABE13BE10773}"/>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Zeyd Anwar</dc:creator>
  <cp:keywords/>
  <dc:description/>
  <cp:lastModifiedBy>Zeyd Anwar</cp:lastModifiedBy>
  <cp:revision>19</cp:revision>
  <dcterms:created xsi:type="dcterms:W3CDTF">2024-10-10T15:03:00Z</dcterms:created>
  <dcterms:modified xsi:type="dcterms:W3CDTF">2024-11-10T22:26:12Z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