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753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753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REAL ESTATE LEAD NURTURING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7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REAL ESTATE LEAD NURTURING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real estate l</w:t>
      </w:r>
      <w:r>
        <w:rPr>
          <w:rFonts w:ascii="Calibri" w:hAnsi="Calibri" w:eastAsia="Calibri" w:cs="Calibri"/>
          <w:color w:val="000000" w:themeColor="text1"/>
        </w:rPr>
        <w:t xml:space="preserve">ead nurturing efforts. We specialize in developing and executing effective strategies that convert leads into loyal clients, increasing sales and maximizing marketing ROI.</w:t>
        <w:br/>
        <w:br/>
        <w:t xml:space="preserve">This proposal outlines our approach to nurturing [Client Name]'s real estate leads.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Engage and nurture real estate leads through targeted communications</w:t>
        <w:br/>
        <w:t xml:space="preserve">- Build trust and maintain top-of-mind awareness</w:t>
        <w:br/>
        <w:t xml:space="preserve">- Increase lead-to-client conversion rates</w:t>
        <w:br/>
        <w:t xml:space="preserve">- Support long-term relationship building with prospects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lead nurturing services include:</w:t>
        <w:br/>
        <w:br/>
        <w:t xml:space="preserve">- Lead segmentatio</w:t>
      </w:r>
      <w:r>
        <w:rPr>
          <w:rFonts w:ascii="Calibri" w:hAnsi="Calibri" w:eastAsia="Calibri" w:cs="Calibri"/>
          <w:color w:val="000000" w:themeColor="text1"/>
        </w:rPr>
        <w:t xml:space="preserve">n and audience profiling</w:t>
        <w:br/>
        <w:t xml:space="preserve">- Email marketing campaigns with personalized content</w:t>
        <w:br/>
        <w:t xml:space="preserve">- Automated follow-up workflows and drip campaigns</w:t>
        <w:br/>
        <w:t xml:space="preserve">- Social media retargeting and engagement</w:t>
        <w:br/>
        <w:t xml:space="preserve">- CRM integration and lead tracking</w:t>
        <w:br/>
        <w:t xml:space="preserve">- Monthly performance reporting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audit of </w:t>
      </w:r>
      <w:r>
        <w:rPr>
          <w:rFonts w:ascii="Calibri" w:hAnsi="Calibri" w:eastAsia="Calibri" w:cs="Calibri"/>
          <w:color w:val="000000" w:themeColor="text1"/>
        </w:rPr>
        <w:t xml:space="preserve">existing lead database and processes</w:t>
        <w:br/>
        <w:t xml:space="preserve">- Development of a tailored lead nurturing strategy</w:t>
        <w:br/>
        <w:t xml:space="preserve">- Creation and deployment of email and content campaigns</w:t>
        <w:br/>
        <w:t xml:space="preserve">- Setup and management of automated workflows</w:t>
        <w:br/>
        <w:t xml:space="preserve">- Regular analysis and campaign adjustments based on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leads and create nurturing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workflows, email sequences, and retargeting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Execution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and manage lead nurturing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performance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lead nurturing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lead nurturing plan and segmentation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Email, retargeting, automation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Lead tracking, optimization,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 Fee]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digital marketing agency specializing in real estate lead generation and nurturing.</w:t>
        <w:br/>
        <w:br/>
        <w:t xml:space="preserve">- Ex</w:t>
      </w:r>
      <w:r>
        <w:rPr>
          <w:rFonts w:ascii="Calibri" w:hAnsi="Calibri" w:eastAsia="Calibri" w:cs="Calibri"/>
          <w:color w:val="000000" w:themeColor="text1"/>
        </w:rPr>
        <w:t xml:space="preserve">perience: [X] years in real estate marketing and lead management</w:t>
        <w:br/>
        <w:t xml:space="preserve">- Expertise: CRM automation, email marketing, retargeting strategies</w:t>
        <w:br/>
        <w:t xml:space="preserve">- Mission: To help real estate businesses convert more leads into clients through effective, relationship-driven marketing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Lead nurtur</w:t>
      </w:r>
      <w:r>
        <w:rPr>
          <w:rFonts w:ascii="Calibri" w:hAnsi="Calibri" w:eastAsia="Calibri" w:cs="Calibri"/>
          <w:color w:val="000000" w:themeColor="text1"/>
        </w:rPr>
        <w:t xml:space="preserve">ing for a regional real estate agency</w:t>
        <w:br/>
        <w:t xml:space="preserve">- Outcome: Improved conversion rate by 20% and reduced lead response time</w:t>
        <w:br/>
        <w:br/>
        <w:t xml:space="preserve">Testimonial:</w:t>
        <w:br/>
        <w:t xml:space="preserve">“[Your Company Name] helped us turn cold leads into active buyers through consistent and strategic engagement.”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of [Amount], billed at the start of each month.</w:t>
        <w:br/>
        <w:t xml:space="preserve">Contract Term: </w:t>
      </w:r>
      <w:r>
        <w:rPr>
          <w:rFonts w:ascii="Calibri" w:hAnsi="Calibri" w:eastAsia="Calibri" w:cs="Calibri"/>
          <w:color w:val="000000" w:themeColor="text1"/>
        </w:rPr>
        <w:t xml:space="preserve">Initial commitment of [X] months.</w:t>
        <w:br/>
        <w:t xml:space="preserve">Service Scope: Includes strategy development, campaign execution, and reporting.</w:t>
        <w:br/>
        <w:t xml:space="preserve">Client Responsibilities: Provide access to CRM, lead data, and approve content.</w:t>
        <w:br/>
        <w:t xml:space="preserve">Cancellation: 30-day written notice required for termination.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real estate lead nurturing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2025-05-14T09:04:32Z</dcterms:modified>
</cp:coreProperties>
</file>