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5B847EE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75B5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475B5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475B5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475B5111" w:rsidR="3E1965D1">
        <w:rPr>
          <w:rFonts w:ascii="Calibri" w:hAnsi="Calibri" w:eastAsia="Calibri" w:cs="Calibri"/>
          <w:b w:val="0"/>
          <w:bCs w:val="0"/>
          <w:sz w:val="22"/>
          <w:szCs w:val="22"/>
        </w:rPr>
        <w:t>North Carolina</w:t>
      </w:r>
      <w:r w:rsidRPr="475B5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475B5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475B5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475B5111" w:rsidR="3E1965D1">
        <w:rPr>
          <w:rFonts w:ascii="Calibri" w:hAnsi="Calibri" w:eastAsia="Calibri" w:cs="Calibri"/>
          <w:b w:val="0"/>
          <w:bCs w:val="0"/>
          <w:sz w:val="22"/>
          <w:szCs w:val="22"/>
        </w:rPr>
        <w:t>North Carolina</w:t>
      </w:r>
      <w:r w:rsidRPr="475B5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475B5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475B5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475B5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475B5111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965D1"/>
    <w:rsid w:val="3E1ED486"/>
    <w:rsid w:val="3E1EE3EF"/>
    <w:rsid w:val="4045361A"/>
    <w:rsid w:val="422317C0"/>
    <w:rsid w:val="42B05922"/>
    <w:rsid w:val="448A689F"/>
    <w:rsid w:val="44ABDB09"/>
    <w:rsid w:val="461028B6"/>
    <w:rsid w:val="475B5111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2025-02-04T20:10:46.4935071Z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