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7C" w:rsidRDefault="006074F3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47C" w:rsidRDefault="0020447C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447C" w:rsidRDefault="006074F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20447C" w:rsidRDefault="0020447C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20447C" w:rsidRDefault="006074F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20447C" w:rsidRDefault="0020447C"/>
    <w:p w:rsidR="0020447C" w:rsidRDefault="0020447C"/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6074F3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20447C" w:rsidRDefault="0020447C"/>
    <w:p w:rsidR="0020447C" w:rsidRDefault="00E54167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529840"/>
                <wp:effectExtent l="0" t="0" r="2540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529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47C" w:rsidRPr="00E54167" w:rsidRDefault="00E54167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bookmarkStart w:id="0" w:name="_GoBack"/>
                            <w:r w:rsidRPr="00E54167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RENEWABLE ENERGY FEASIBILITY STUDY PROPOSAL</w:t>
                            </w:r>
                            <w:bookmarkEnd w:id="0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99.2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" filled="f" strokecolor="white [3212]" strokeweight="1pt">
                <v:textbox>
                  <w:txbxContent>
                    <w:p w:rsidR="0020447C" w:rsidRPr="00E54167" w:rsidRDefault="00E54167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bookmarkStart w:id="1" w:name="_GoBack"/>
                      <w:r w:rsidRPr="00E54167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RENEWABLE ENERGY FEASIBILITY STUDY PROPOSAL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20447C" w:rsidRDefault="006074F3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47C" w:rsidRDefault="006074F3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20447C" w:rsidRDefault="006074F3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20447C" w:rsidRDefault="006074F3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20447C" w:rsidRDefault="006074F3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20447C" w:rsidRDefault="006074F3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20447C" w:rsidRDefault="006074F3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20447C">
      <w:pPr>
        <w:jc w:val="center"/>
      </w:pPr>
    </w:p>
    <w:p w:rsidR="0020447C" w:rsidRDefault="006074F3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lastRenderedPageBreak/>
        <w:t>Introduction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Thank you for considering [Your Company Name] to conduct a renewable energy feasibility study. We specialize in assessing the potential for sustainable energy solutions, providing data-driven insights for informed decision-making.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This proposal outlines our approach to evaluating renewable energy opportunities for [Client Organization].</w: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Project Objectives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The primary objectives of this study are: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- Evaluate the technical and financial viability of renewable energy systems (solar, wind, biomass, etc.)</w:t>
      </w:r>
      <w:r w:rsidRPr="00A378EA">
        <w:rPr>
          <w:rFonts w:asciiTheme="majorHAnsi" w:hAnsiTheme="majorHAnsi" w:cstheme="majorHAnsi"/>
          <w:color w:val="000000" w:themeColor="text1"/>
        </w:rPr>
        <w:br/>
        <w:t>- Assess site-specific potential and constraints</w:t>
      </w:r>
      <w:r w:rsidRPr="00A378EA">
        <w:rPr>
          <w:rFonts w:asciiTheme="majorHAnsi" w:hAnsiTheme="majorHAnsi" w:cstheme="majorHAnsi"/>
          <w:color w:val="000000" w:themeColor="text1"/>
        </w:rPr>
        <w:br/>
        <w:t>- Provide recommendations for implementation</w: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Proposed Methodology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Our feasibility study will include: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- Data collection (site characteristics, energy usage, regulatory factors)</w:t>
      </w:r>
      <w:r w:rsidRPr="00A378EA">
        <w:rPr>
          <w:rFonts w:asciiTheme="majorHAnsi" w:hAnsiTheme="majorHAnsi" w:cstheme="majorHAnsi"/>
          <w:color w:val="000000" w:themeColor="text1"/>
        </w:rPr>
        <w:br/>
        <w:t>- Resource assessment (solar insolation, wind speeds, etc.)</w:t>
      </w:r>
      <w:r w:rsidRPr="00A378EA">
        <w:rPr>
          <w:rFonts w:asciiTheme="majorHAnsi" w:hAnsiTheme="majorHAnsi" w:cstheme="majorHAnsi"/>
          <w:color w:val="000000" w:themeColor="text1"/>
        </w:rPr>
        <w:br/>
        <w:t>- Technical and economic modeling</w:t>
      </w:r>
      <w:r w:rsidRPr="00A378EA">
        <w:rPr>
          <w:rFonts w:asciiTheme="majorHAnsi" w:hAnsiTheme="majorHAnsi" w:cstheme="majorHAnsi"/>
          <w:color w:val="000000" w:themeColor="text1"/>
        </w:rPr>
        <w:br/>
        <w:t>- Environmental and permitting considerations</w:t>
      </w:r>
      <w:r w:rsidRPr="00A378EA">
        <w:rPr>
          <w:rFonts w:asciiTheme="majorHAnsi" w:hAnsiTheme="majorHAnsi" w:cstheme="majorHAnsi"/>
          <w:color w:val="000000" w:themeColor="text1"/>
        </w:rPr>
        <w:br/>
        <w:t>- Cost-benefit analysis and ROI estimation</w: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Scope of Work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The scope of work includes: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- Initial consultation and goal alignment</w:t>
      </w:r>
      <w:r w:rsidRPr="00A378EA">
        <w:rPr>
          <w:rFonts w:asciiTheme="majorHAnsi" w:hAnsiTheme="majorHAnsi" w:cstheme="majorHAnsi"/>
          <w:color w:val="000000" w:themeColor="text1"/>
        </w:rPr>
        <w:br/>
        <w:t>- On-site assessment and data gathering</w:t>
      </w:r>
      <w:r w:rsidRPr="00A378EA">
        <w:rPr>
          <w:rFonts w:asciiTheme="majorHAnsi" w:hAnsiTheme="majorHAnsi" w:cstheme="majorHAnsi"/>
          <w:color w:val="000000" w:themeColor="text1"/>
        </w:rPr>
        <w:br/>
        <w:t>- Energy potential modeling and simulations</w:t>
      </w:r>
      <w:r w:rsidRPr="00A378EA">
        <w:rPr>
          <w:rFonts w:asciiTheme="majorHAnsi" w:hAnsiTheme="majorHAnsi" w:cstheme="majorHAnsi"/>
          <w:color w:val="000000" w:themeColor="text1"/>
        </w:rPr>
        <w:br/>
        <w:t>- Financial feasibility analysis</w:t>
      </w:r>
      <w:r w:rsidRPr="00A378EA">
        <w:rPr>
          <w:rFonts w:asciiTheme="majorHAnsi" w:hAnsiTheme="majorHAnsi" w:cstheme="majorHAnsi"/>
          <w:color w:val="000000" w:themeColor="text1"/>
        </w:rPr>
        <w:br/>
        <w:t>- Final report with recommendations</w: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Timeline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Proposed timeline for study completion: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lastRenderedPageBreak/>
              <w:t>Project Kickoff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Define scope and gather initial data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Site Assessment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On-site visit and resource evaluation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Analysis &amp; Modeling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Technical and financial feasibility study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Report Delivery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Submit final report and recommendations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Pricing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Estimated cost for feasibility study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Site Assessment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On-site evaluation and data collection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Feasibility Analysis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Technical and financial modeling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Final Reporting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Comprehensive study report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E54167" w:rsidRPr="00A378EA" w:rsidTr="008465C9"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E54167" w:rsidRPr="00A378EA" w:rsidRDefault="00E54167" w:rsidP="008465C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378EA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About Us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[Your Company Name] is a trusted provider of renewable energy consulting, helping businesses and municipalities transition to clean energy.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- Experience: [X] years in renewable energy feasibility studies</w:t>
      </w:r>
      <w:r w:rsidRPr="00A378EA">
        <w:rPr>
          <w:rFonts w:asciiTheme="majorHAnsi" w:hAnsiTheme="majorHAnsi" w:cstheme="majorHAnsi"/>
          <w:color w:val="000000" w:themeColor="text1"/>
        </w:rPr>
        <w:br/>
        <w:t>- Expertise: Solar PV, wind energy, energy storage, hybrid systems</w:t>
      </w:r>
      <w:r w:rsidRPr="00A378EA">
        <w:rPr>
          <w:rFonts w:asciiTheme="majorHAnsi" w:hAnsiTheme="majorHAnsi" w:cstheme="majorHAnsi"/>
          <w:color w:val="000000" w:themeColor="text1"/>
        </w:rPr>
        <w:br/>
        <w:t>- Mission: To support a sustainable future through practical and profitable energy solutions</w: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Case Studies / Testimonials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Case Study: [Client Project]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- Project: Solar PV feasibility for industrial site</w:t>
      </w:r>
      <w:r w:rsidRPr="00A378EA">
        <w:rPr>
          <w:rFonts w:asciiTheme="majorHAnsi" w:hAnsiTheme="majorHAnsi" w:cstheme="majorHAnsi"/>
          <w:color w:val="000000" w:themeColor="text1"/>
        </w:rPr>
        <w:br/>
        <w:t>- Outcome: Identified 30% energy cost savings and secured grant funding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Testimonial:</w:t>
      </w:r>
      <w:r w:rsidRPr="00A378EA">
        <w:rPr>
          <w:rFonts w:asciiTheme="majorHAnsi" w:hAnsiTheme="majorHAnsi" w:cstheme="majorHAnsi"/>
          <w:color w:val="000000" w:themeColor="text1"/>
        </w:rPr>
        <w:br/>
        <w:t>“[Your Company Name] delivered a comprehensive, actionable study that helped us go solar with confidence.” — [Client Name]</w: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lastRenderedPageBreak/>
        <w:t>Terms and Conditions</w:t>
      </w:r>
    </w:p>
    <w:p w:rsidR="00E54167" w:rsidRPr="00A378EA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Payment Terms: [X]% deposit, balance upon report delivery.</w:t>
      </w:r>
      <w:r w:rsidRPr="00A378EA">
        <w:rPr>
          <w:rFonts w:asciiTheme="majorHAnsi" w:hAnsiTheme="majorHAnsi" w:cstheme="majorHAnsi"/>
          <w:color w:val="000000" w:themeColor="text1"/>
        </w:rPr>
        <w:br/>
        <w:t>Confidentiality: All project data and findings remain confidential.</w:t>
      </w:r>
      <w:r w:rsidRPr="00A378EA">
        <w:rPr>
          <w:rFonts w:asciiTheme="majorHAnsi" w:hAnsiTheme="majorHAnsi" w:cstheme="majorHAnsi"/>
          <w:color w:val="000000" w:themeColor="text1"/>
        </w:rPr>
        <w:br/>
        <w:t>Client Responsibilities: Provide access to relevant site and energy data.</w:t>
      </w:r>
      <w:r w:rsidRPr="00A378EA">
        <w:rPr>
          <w:rFonts w:asciiTheme="majorHAnsi" w:hAnsiTheme="majorHAnsi" w:cstheme="majorHAnsi"/>
          <w:color w:val="000000" w:themeColor="text1"/>
        </w:rPr>
        <w:br/>
        <w:t>Revisions: Includes one round of revisions post-report delivery.</w:t>
      </w:r>
    </w:p>
    <w:p w:rsidR="00E54167" w:rsidRPr="00A378EA" w:rsidRDefault="00E54167" w:rsidP="00E54167">
      <w:pPr>
        <w:pStyle w:val="Heading1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Acceptance</w:t>
      </w:r>
    </w:p>
    <w:p w:rsidR="0020447C" w:rsidRPr="00E54167" w:rsidRDefault="00E54167" w:rsidP="00E54167">
      <w:pPr>
        <w:spacing w:after="240"/>
        <w:rPr>
          <w:rFonts w:asciiTheme="majorHAnsi" w:hAnsiTheme="majorHAnsi" w:cstheme="majorHAnsi"/>
          <w:color w:val="000000" w:themeColor="text1"/>
        </w:rPr>
      </w:pPr>
      <w:r w:rsidRPr="00A378EA">
        <w:rPr>
          <w:rFonts w:asciiTheme="majorHAnsi" w:hAnsiTheme="majorHAnsi" w:cstheme="majorHAnsi"/>
          <w:color w:val="000000" w:themeColor="text1"/>
        </w:rPr>
        <w:t>To approve this renewable energy feasibility study proposal, please sign below.</w:t>
      </w:r>
      <w:r w:rsidRPr="00A378EA">
        <w:rPr>
          <w:rFonts w:asciiTheme="majorHAnsi" w:hAnsiTheme="majorHAnsi" w:cstheme="majorHAnsi"/>
          <w:color w:val="000000" w:themeColor="text1"/>
        </w:rPr>
        <w:br/>
      </w:r>
      <w:r w:rsidRPr="00A378EA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A378EA">
        <w:rPr>
          <w:rFonts w:asciiTheme="majorHAnsi" w:hAnsiTheme="majorHAnsi" w:cstheme="majorHAnsi"/>
          <w:color w:val="000000" w:themeColor="text1"/>
        </w:rPr>
        <w:br/>
        <w:t>Name: [Authorized Representative Name]</w:t>
      </w:r>
      <w:r w:rsidRPr="00A378EA">
        <w:rPr>
          <w:rFonts w:asciiTheme="majorHAnsi" w:hAnsiTheme="majorHAnsi" w:cstheme="majorHAnsi"/>
          <w:color w:val="000000" w:themeColor="text1"/>
        </w:rPr>
        <w:br/>
        <w:t>Title: [Title]</w:t>
      </w:r>
      <w:r w:rsidRPr="00A378EA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20447C" w:rsidRPr="00E5416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F3" w:rsidRDefault="006074F3">
      <w:pPr>
        <w:spacing w:after="0" w:line="240" w:lineRule="auto"/>
      </w:pPr>
      <w:r>
        <w:separator/>
      </w:r>
    </w:p>
  </w:endnote>
  <w:endnote w:type="continuationSeparator" w:id="0">
    <w:p w:rsidR="006074F3" w:rsidRDefault="0060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7C" w:rsidRDefault="006074F3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20447C" w:rsidRDefault="0020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F3" w:rsidRDefault="006074F3">
      <w:pPr>
        <w:spacing w:after="0" w:line="240" w:lineRule="auto"/>
      </w:pPr>
      <w:r>
        <w:separator/>
      </w:r>
    </w:p>
  </w:footnote>
  <w:footnote w:type="continuationSeparator" w:id="0">
    <w:p w:rsidR="006074F3" w:rsidRDefault="00607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7C"/>
    <w:rsid w:val="0020447C"/>
    <w:rsid w:val="006074F3"/>
    <w:rsid w:val="00E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88EB"/>
  <w15:docId w15:val="{28BF5D20-5844-41D7-8A9F-141247CC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2025-05-14T06:45:00Z</dcterms:modified>
</cp:coreProperties>
</file>