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VIDEO SUBTITLING AND DUBBING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VIDEO SUBTITLING AND DUBBING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video subtitling and dubbing servic</w:t>
      </w:r>
      <w:r>
        <w:rPr>
          <w:rFonts w:ascii="Calibri" w:hAnsi="Calibri" w:eastAsia="Calibri" w:cs="Calibri"/>
          <w:color w:val="000000" w:themeColor="text1"/>
        </w:rPr>
        <w:t xml:space="preserve">es. We specialize in enhancing video accessibility and reach through professional subtitling and high-quality dubbing across multiple languages.</w:t>
        <w:br/>
        <w:br/>
        <w:t xml:space="preserve">This proposal outlines our approach to delivering comprehensive video localization services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</w:t>
      </w:r>
      <w:r>
        <w:rPr>
          <w:rFonts w:ascii="Calibri" w:hAnsi="Calibri" w:eastAsia="Calibri" w:cs="Calibri"/>
          <w:color w:val="000000" w:themeColor="text1"/>
        </w:rPr>
        <w:t xml:space="preserve">ary goals are:</w:t>
        <w:br/>
        <w:br/>
        <w:t xml:space="preserve">- Increase video accessibility for global audiences</w:t>
        <w:br/>
        <w:t xml:space="preserve">- Ensure accurate translation and cultural relevance in subtitles and dubbing</w:t>
        <w:br/>
        <w:t xml:space="preserve">- Maintain audio-visual synchronization and professional quality</w:t>
        <w:br/>
        <w:t xml:space="preserve">- Enhance viewer engagement and comprehension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video subtitling and dubbing services include:</w:t>
        <w:br/>
        <w:br/>
        <w:t xml:space="preserve">- Professional transcription and translation of vide</w:t>
      </w:r>
      <w:r>
        <w:rPr>
          <w:rFonts w:ascii="Calibri" w:hAnsi="Calibri" w:eastAsia="Calibri" w:cs="Calibri"/>
          <w:color w:val="000000" w:themeColor="text1"/>
        </w:rPr>
        <w:t xml:space="preserve">o content</w:t>
        <w:br/>
        <w:t xml:space="preserve">- Subtitle creation and synchronization</w:t>
        <w:br/>
        <w:t xml:space="preserve">- Voice-over casting and dubbing in target languages</w:t>
        <w:br/>
        <w:t xml:space="preserve">- Audio mixing and synchronization with original video</w:t>
        <w:br/>
        <w:t xml:space="preserve">- Quality assurance and linguistic review</w:t>
        <w:br/>
        <w:t xml:space="preserve">- Delivery of localized video files in requested formats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target l</w:t>
      </w:r>
      <w:r>
        <w:rPr>
          <w:rFonts w:ascii="Calibri" w:hAnsi="Calibri" w:eastAsia="Calibri" w:cs="Calibri"/>
          <w:color w:val="000000" w:themeColor="text1"/>
        </w:rPr>
        <w:t xml:space="preserve">anguages and project specifications</w:t>
        <w:br/>
        <w:t xml:space="preserve">- Transcription and translation of video scripts</w:t>
        <w:br/>
        <w:t xml:space="preserve">- Subtitle production and quality control</w:t>
        <w:br/>
        <w:t xml:space="preserve">- Dubbing with professional voice artists</w:t>
        <w:br/>
        <w:t xml:space="preserve">- Final audio and video integration</w:t>
        <w:br/>
        <w:t xml:space="preserve">- Delivery of finalized subtitled and dubbed videos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Script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project scope and prepare scripts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Subtitling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and synchronize subtitles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Dubbing &amp; Voice-Over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Record and integrate dubbed audio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Quality Assurance &amp;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quality and deliver final videos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video subtitling and dubbing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Transcription &amp; Translation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accurate scripts for subtitling and dubbing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Subtitling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and synchronize subtitles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Voice-Over &amp; Dubbing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Record voice-overs with professional artists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Audio-Video Synchronization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dubbed audio with video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Quality Assurance &amp; Final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and deliver localized video files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multimedia localization services, helping brands effectively communicate with global audiences through accurate subtitling an</w:t>
      </w:r>
      <w:r>
        <w:rPr>
          <w:rFonts w:ascii="Calibri" w:hAnsi="Calibri" w:eastAsia="Calibri" w:cs="Calibri"/>
          <w:color w:val="000000" w:themeColor="text1"/>
        </w:rPr>
        <w:t xml:space="preserve">d dubbing.</w:t>
        <w:br/>
        <w:br/>
        <w:t xml:space="preserve">- Experience: [X] years in video localization and language services</w:t>
        <w:br/>
        <w:t xml:space="preserve">- Expertise: Subtitling, dubbing, voice-over production, multimedia localization</w:t>
        <w:br/>
        <w:t xml:space="preserve">- Mission: To deliver high-quality localized video content that resonates with target audiences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Subtitling and dubbing of training videos for a multinational corp</w:t>
      </w:r>
      <w:r>
        <w:rPr>
          <w:rFonts w:ascii="Calibri" w:hAnsi="Calibri" w:eastAsia="Calibri" w:cs="Calibri"/>
          <w:color w:val="000000" w:themeColor="text1"/>
        </w:rPr>
        <w:t xml:space="preserve">oration</w:t>
        <w:br/>
        <w:t xml:space="preserve">- Outcome: Improved employee engagement and compliance across multiple regions</w:t>
        <w:br/>
        <w:br/>
        <w:t xml:space="preserve">Testimonial:</w:t>
        <w:br/>
        <w:t xml:space="preserve">“[Your Company Name] provided exceptional subtitling and dubbing services, ensuring our videos were accessible and culturally relevant.”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</w:r>
      <w:r>
        <w:rPr>
          <w:rFonts w:ascii="Calibri" w:hAnsi="Calibri" w:eastAsia="Calibri" w:cs="Calibri"/>
          <w:color w:val="000000" w:themeColor="text1"/>
        </w:rPr>
        <w:br/>
        <w:t xml:space="preserve">Service Scope: Includes transcription, translation, subtitling, dubbing, and delivery.</w:t>
        <w:br/>
        <w:t xml:space="preserve">Client Responsibilities: Provide source video files and brand-specific guidelines.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video subtitling and dubbing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2025-05-14T15:54:53Z</dcterms:modified>
</cp:coreProperties>
</file>