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43737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4373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LEGAL DOCUMENT LOCALIZATION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1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LEGAL DOCUMENT LOCALIZATION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provide legal document local</w:t>
      </w:r>
      <w:r>
        <w:rPr>
          <w:rFonts w:ascii="Calibri" w:hAnsi="Calibri" w:eastAsia="Calibri" w:cs="Calibri"/>
          <w:color w:val="000000" w:themeColor="text1"/>
        </w:rPr>
        <w:t xml:space="preserve">ization services. We specialize in accurately translating and adapting legal documents for use in specific jurisdictions while maintaining legal integrity and compliance.</w:t>
        <w:br/>
        <w:br/>
        <w:t xml:space="preserve">This proposal outlines our approach to localizing legal documents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Accurately t</w:t>
      </w:r>
      <w:r>
        <w:rPr>
          <w:rFonts w:ascii="Calibri" w:hAnsi="Calibri" w:eastAsia="Calibri" w:cs="Calibri"/>
          <w:color w:val="000000" w:themeColor="text1"/>
        </w:rPr>
        <w:t xml:space="preserve">ranslate and localize legal documents for target jurisdictions</w:t>
        <w:br/>
        <w:t xml:space="preserve">- Ensure compliance with local legal terminology and requirements</w:t>
        <w:br/>
        <w:t xml:space="preserve">- Maintain legal validity and cultural appropriateness</w:t>
        <w:br/>
        <w:t xml:space="preserve">- Support seamless communication with local stakeholders and authorities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legal document localization services include:</w:t>
        <w:br/>
        <w:br/>
        <w:t xml:space="preserve">- Professional legal translation by subject-matter experts</w:t>
        <w:br/>
        <w:t xml:space="preserve">- Adaptation of lega</w:t>
      </w:r>
      <w:r>
        <w:rPr>
          <w:rFonts w:ascii="Calibri" w:hAnsi="Calibri" w:eastAsia="Calibri" w:cs="Calibri"/>
          <w:color w:val="000000" w:themeColor="text1"/>
        </w:rPr>
        <w:t xml:space="preserve">l terminology to match local laws and practices</w:t>
        <w:br/>
        <w:t xml:space="preserve">- Formatting and layout adjustments for localized presentation</w:t>
        <w:br/>
        <w:t xml:space="preserve">- Compliance review by in-country legal advisors</w:t>
        <w:br/>
        <w:t xml:space="preserve">- Quality assurance and accuracy validation</w:t>
        <w:br/>
        <w:t xml:space="preserve">- Delivery of ready-to-use localized legal documents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to define project scope and target jurisdictions</w:t>
        <w:br/>
        <w:t xml:space="preserve">- Review </w:t>
      </w:r>
      <w:r>
        <w:rPr>
          <w:rFonts w:ascii="Calibri" w:hAnsi="Calibri" w:eastAsia="Calibri" w:cs="Calibri"/>
          <w:color w:val="000000" w:themeColor="text1"/>
        </w:rPr>
        <w:t xml:space="preserve">of source legal documents and terminology requirements</w:t>
        <w:br/>
        <w:t xml:space="preserve">- Translation and localization by certified legal translators</w:t>
        <w:br/>
        <w:t xml:space="preserve">- Compliance verification with local legal advisors</w:t>
        <w:br/>
        <w:t xml:space="preserve">- Delivery of finalized localized documents</w:t>
        <w:br/>
        <w:t xml:space="preserve">- Ongoing support for updates and revisions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scope and review source documents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Translation &amp; Localization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Translate and adapt documents to target jurisdictions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Compliance Review &amp; QA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Verify compliance with local legal standards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Delivery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localized documents and provide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legal document localization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Document Review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 scope and define localization requirements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Translation &amp; Legal Localization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Translate and adapt legal documents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Compliance Verification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for local legal compliance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Quality Assurance &amp; Final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Ensure accuracy and deliver finalized documents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provider of legal translation and localization services, helping businesses ensure accuracy and compliance in international markets.</w:t>
        <w:br/>
        <w:br/>
        <w:t xml:space="preserve">- Experienc</w:t>
      </w:r>
      <w:r>
        <w:rPr>
          <w:rFonts w:ascii="Calibri" w:hAnsi="Calibri" w:eastAsia="Calibri" w:cs="Calibri"/>
          <w:color w:val="000000" w:themeColor="text1"/>
        </w:rPr>
        <w:t xml:space="preserve">e: [X] years in legal localization and translation</w:t>
        <w:br/>
        <w:t xml:space="preserve">- Expertise: Multilingual legal documentation, regulatory compliance, cultural adaptation</w:t>
        <w:br/>
        <w:t xml:space="preserve">- Mission: To provide precise and compliant legal document localization that facilitates global business operations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Legal document localization for a multinational c</w:t>
      </w:r>
      <w:r>
        <w:rPr>
          <w:rFonts w:ascii="Calibri" w:hAnsi="Calibri" w:eastAsia="Calibri" w:cs="Calibri"/>
          <w:color w:val="000000" w:themeColor="text1"/>
        </w:rPr>
        <w:t xml:space="preserve">orporation</w:t>
        <w:br/>
        <w:t xml:space="preserve">- Outcome: Successfully localized contracts and compliance documents for multiple regions</w:t>
        <w:br/>
        <w:br/>
        <w:t xml:space="preserve">Testimonial:</w:t>
        <w:br/>
        <w:t xml:space="preserve">“[Your Company Name] provided exceptional localization services, ensuring our legal documents met all local requirements.”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  <w:t xml:space="preserve">Service Scope: Includes</w:t>
      </w:r>
      <w:r>
        <w:rPr>
          <w:rFonts w:ascii="Calibri" w:hAnsi="Calibri" w:eastAsia="Calibri" w:cs="Calibri"/>
          <w:color w:val="000000" w:themeColor="text1"/>
        </w:rPr>
        <w:t xml:space="preserve"> translation, localization, compliance verification, and final delivery.</w:t>
        <w:br/>
        <w:t xml:space="preserve">Client Responsibilities: Provide access to source documents and target jurisdiction requirements.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legal document localization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2025-05-14T15:48:56Z</dcterms:modified>
</cp:coreProperties>
</file>