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44689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4468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CLOUD-BASED COLLABORATION TOOLKIT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2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CLOUD-BASED COLLABORATION TOOLKIT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implement a cloud-based collaboration toolkit for your organizati</w:t>
      </w:r>
      <w:r>
        <w:rPr>
          <w:rFonts w:ascii="Calibri" w:hAnsi="Calibri" w:eastAsia="Calibri" w:cs="Calibri"/>
          <w:color w:val="000000" w:themeColor="text1"/>
        </w:rPr>
        <w:t xml:space="preserve">on. We specialize in deploying secure, scalable, and user-friendly collaboration platforms that enhance team productivity and streamline workflows.</w:t>
        <w:br/>
        <w:br/>
        <w:t xml:space="preserve">This proposal outlines our approach to delivering a comprehensive collaboration solution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</w:t>
      </w:r>
      <w:r>
        <w:rPr>
          <w:rFonts w:ascii="Calibri" w:hAnsi="Calibri" w:eastAsia="Calibri" w:cs="Calibri"/>
          <w:color w:val="000000" w:themeColor="text1"/>
        </w:rPr>
        <w:t xml:space="preserve">als are:</w:t>
        <w:br/>
        <w:br/>
        <w:t xml:space="preserve">- Enable seamless collaboration across remote and hybrid teams</w:t>
        <w:br/>
        <w:t xml:space="preserve">- Centralize communication, file sharing, and project management</w:t>
        <w:br/>
        <w:t xml:space="preserve">- Improve team productivity and reduce operational silos</w:t>
        <w:br/>
        <w:t xml:space="preserve">- Ensure data security and compliance with industry standards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collaboration toolkit implementation services include:</w:t>
        <w:br/>
        <w:br/>
        <w:t xml:space="preserve">- Need</w:t>
      </w:r>
      <w:r>
        <w:rPr>
          <w:rFonts w:ascii="Calibri" w:hAnsi="Calibri" w:eastAsia="Calibri" w:cs="Calibri"/>
          <w:color w:val="000000" w:themeColor="text1"/>
        </w:rPr>
        <w:t xml:space="preserve">s assessment and platform selection</w:t>
        <w:br/>
        <w:t xml:space="preserve">- Customization and configuration of collaboration tools</w:t>
        <w:br/>
        <w:t xml:space="preserve">- Integration with existing systems and workflows</w:t>
        <w:br/>
        <w:t xml:space="preserve">- User training and onboarding sessions</w:t>
        <w:br/>
        <w:t xml:space="preserve">- Security setup and compliance checks</w:t>
        <w:br/>
        <w:t xml:space="preserve">- Ongoing support and optimization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to </w:t>
      </w:r>
      <w:r>
        <w:rPr>
          <w:rFonts w:ascii="Calibri" w:hAnsi="Calibri" w:eastAsia="Calibri" w:cs="Calibri"/>
          <w:color w:val="000000" w:themeColor="text1"/>
        </w:rPr>
        <w:t xml:space="preserve">define collaboration needs and objectives</w:t>
        <w:br/>
        <w:t xml:space="preserve">- Selection and configuration of appropriate cloud-based tools</w:t>
        <w:br/>
        <w:t xml:space="preserve">- Integration with existing IT infrastructure</w:t>
        <w:br/>
        <w:t xml:space="preserve">- Training sessions for end-users and administrators</w:t>
        <w:br/>
        <w:t xml:space="preserve">- Post-deployment support and performance monitoring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collaboration needs and select platform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Configuration &amp;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Customize tools and integrate with existing systems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Onboarding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user training and support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Deployment &amp;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 platform and monitor usage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cloud-based collaboration toolkit implementation: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Assessment &amp; Platform Selection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Identify best-fit collaboration tools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Customization &amp;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Configure tools and integrate with workflows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User Training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onboarding and ongoing assistance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Security &amp; Compliance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Ensure data protection and regulatory compliance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provider of digital workplace solutions, specializing in collaboration platfor</w:t>
      </w:r>
      <w:r>
        <w:rPr>
          <w:rFonts w:ascii="Calibri" w:hAnsi="Calibri" w:eastAsia="Calibri" w:cs="Calibri"/>
          <w:color w:val="000000" w:themeColor="text1"/>
        </w:rPr>
        <w:t xml:space="preserve">ms and productivity tools.</w:t>
        <w:br/>
        <w:br/>
        <w:t xml:space="preserve">- Experience: [X] years in cloud solutions and team collaboration</w:t>
        <w:br/>
        <w:t xml:space="preserve">- Expertise: Platform deployment, system integration, user training</w:t>
        <w:br/>
        <w:t xml:space="preserve">- Mission: To empower teams with the right tools for effective communication and collaboration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Collaboration toolkit deplo</w:t>
      </w:r>
      <w:r>
        <w:rPr>
          <w:rFonts w:ascii="Calibri" w:hAnsi="Calibri" w:eastAsia="Calibri" w:cs="Calibri"/>
          <w:color w:val="000000" w:themeColor="text1"/>
        </w:rPr>
        <w:t xml:space="preserve">yment for a mid-sized enterprise</w:t>
        <w:br/>
        <w:t xml:space="preserve">- Outcome: Improved project coordination and reduced email clutter by 35%</w:t>
        <w:br/>
        <w:br/>
        <w:t xml:space="preserve">Testimonial:</w:t>
        <w:br/>
        <w:t xml:space="preserve">“[Your Company Name] provided an effective collaboration solution that transformed the way our teams work together.”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</w:t>
      </w:r>
      <w:r>
        <w:rPr>
          <w:rFonts w:ascii="Calibri" w:hAnsi="Calibri" w:eastAsia="Calibri" w:cs="Calibri"/>
          <w:color w:val="000000" w:themeColor="text1"/>
        </w:rPr>
        <w:t xml:space="preserve">s.</w:t>
        <w:br/>
        <w:t xml:space="preserve">Service Scope: Includes platform selection, configuration, integration, and support.</w:t>
        <w:br/>
        <w:t xml:space="preserve">Client Responsibilities: Provide access to IT infrastructure and key stakeholders.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cloud-based collaboration toolkit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2025-05-14T17:49:08Z</dcterms:modified>
</cp:coreProperties>
</file>