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135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135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DIGITAL NOMAD WORKSPACE SETUP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7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DIGITAL NOMAD WORKSPACE SETUP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in setting up digital nomad-friend</w:t>
      </w:r>
      <w:r>
        <w:rPr>
          <w:rFonts w:ascii="Calibri" w:hAnsi="Calibri" w:eastAsia="Calibri" w:cs="Calibri"/>
          <w:color w:val="000000" w:themeColor="text1"/>
        </w:rPr>
        <w:t xml:space="preserve">ly workspaces. We specialize in remote infrastructure design, connectivity, and productivity enhancements tailored for mobile professionals.</w:t>
        <w:br/>
        <w:br/>
        <w:t xml:space="preserve">This proposal outlines our approach to delivering workspace solutions for [Client Name]'s digital nomad community.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ergonomic, portable, and reliable workspac</w:t>
      </w:r>
      <w:r>
        <w:rPr>
          <w:rFonts w:ascii="Calibri" w:hAnsi="Calibri" w:eastAsia="Calibri" w:cs="Calibri"/>
          <w:color w:val="000000" w:themeColor="text1"/>
        </w:rPr>
        <w:t xml:space="preserve">e setups for remote professionals</w:t>
        <w:br/>
        <w:t xml:space="preserve">- Ensure high-performance internet, power backup, and collaboration tools</w:t>
        <w:br/>
        <w:t xml:space="preserve">- Enhance well-being and productivity through smart layout and toolkits</w:t>
        <w:br/>
        <w:t xml:space="preserve">- Enable scalability for global use in co-living or shared work environments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digital nomad workspace setup services include:</w:t>
        <w:br/>
        <w:br/>
        <w:t xml:space="preserve">- Workspace design c</w:t>
      </w:r>
      <w:r>
        <w:rPr>
          <w:rFonts w:ascii="Calibri" w:hAnsi="Calibri" w:eastAsia="Calibri" w:cs="Calibri"/>
          <w:color w:val="000000" w:themeColor="text1"/>
        </w:rPr>
        <w:t xml:space="preserve">onsultation and planning</w:t>
        <w:br/>
        <w:t xml:space="preserve">- Equipment sourcing and ergonomic recommendations</w:t>
        <w:br/>
        <w:t xml:space="preserve">- Internet solutions (portable routers, signal boosters, VPNs)</w:t>
        <w:br/>
        <w:t xml:space="preserve">- Power backup (solar packs, UPS systems)</w:t>
        <w:br/>
        <w:t xml:space="preserve">- Collaboration tool setup and onboarding</w:t>
        <w:br/>
        <w:t xml:space="preserve">- Setup guides and remote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Needs assessment and workspace use-case profiling</w:t>
        <w:br/>
        <w:t xml:space="preserve">- Customized workspace kits and purchasing guidance</w:t>
        <w:br/>
        <w:t xml:space="preserve">- Delivery and installation coordination (where applicable)</w:t>
        <w:br/>
        <w:t xml:space="preserve">- Setup documentation and video onboarding</w:t>
        <w:br/>
        <w:t xml:space="preserve">- Ongoing remote tech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workspace requirements and preferred configurations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Select, source, and assemble workspace components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Shipping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Ship kits and conduct remote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virtual support and future kit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digital nomad workspace setup: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needs and customize workspace kits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Equipment &amp; Software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 devices, accessories, and collaboration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Remote Setup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with configuration and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remote tech and tool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remote work solutions provider committed to empowering mobile professionals with top-tier work experiences from anywhere.</w:t>
        <w:br/>
        <w:br/>
        <w:t xml:space="preserve">- Experience: [X] years in workspace consul</w:t>
      </w:r>
      <w:r>
        <w:rPr>
          <w:rFonts w:ascii="Calibri" w:hAnsi="Calibri" w:eastAsia="Calibri" w:cs="Calibri"/>
          <w:color w:val="000000" w:themeColor="text1"/>
        </w:rPr>
        <w:t xml:space="preserve">ting, tech infrastructure, and remote lifestyle support</w:t>
        <w:br/>
        <w:t xml:space="preserve">- Expertise: Connectivity, ergonomics, productivity tools, and mobility</w:t>
        <w:br/>
        <w:t xml:space="preserve">- Mission: To help distributed teams and individuals thrive in flexible environments without compromising comfort or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Workspace kits for a global freela</w:t>
      </w:r>
      <w:r>
        <w:rPr>
          <w:rFonts w:ascii="Calibri" w:hAnsi="Calibri" w:eastAsia="Calibri" w:cs="Calibri"/>
          <w:color w:val="000000" w:themeColor="text1"/>
        </w:rPr>
        <w:t xml:space="preserve">ncer network</w:t>
        <w:br/>
        <w:t xml:space="preserve">- Outcome: Improved client productivity and reduced setup troubleshooting by 60%</w:t>
        <w:br/>
        <w:br/>
        <w:t xml:space="preserve">Testimonial:</w:t>
        <w:br/>
        <w:t xml:space="preserve">“[Your Company Name] helped us streamline remote setups for our community of digital nomads. Their kits made all the difference.”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remainder upon deli</w:t>
      </w:r>
      <w:r>
        <w:rPr>
          <w:rFonts w:ascii="Calibri" w:hAnsi="Calibri" w:eastAsia="Calibri" w:cs="Calibri"/>
          <w:color w:val="000000" w:themeColor="text1"/>
        </w:rPr>
        <w:t xml:space="preserve">very of kits and training.</w:t>
        <w:br/>
        <w:t xml:space="preserve">Scope: Includes design, sourcing, and remote support.</w:t>
        <w:br/>
        <w:t xml:space="preserve">Client Responsibilities: Provide preferences, recipient details, and confirm delivery addresses.</w:t>
        <w:br/>
        <w:t xml:space="preserve">Adjustments: Scope changes and customizations may affect timeline and pricing.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Digital Nomad Workspace Setup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2025-05-14T17:39:36Z</dcterms:modified>
</cp:coreProperties>
</file>